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42F4" w14:textId="77777777" w:rsidR="00DD044B" w:rsidRDefault="00DD044B"/>
    <w:p w14:paraId="40EA3979" w14:textId="77777777" w:rsidR="00DD044B" w:rsidRDefault="00DD044B"/>
    <w:p w14:paraId="74AB9E96" w14:textId="77777777" w:rsidR="00DD044B" w:rsidRDefault="00DD044B"/>
    <w:p w14:paraId="76EFD334" w14:textId="77777777" w:rsidR="00DD044B" w:rsidRDefault="00DD044B">
      <w:r>
        <w:t>Tryggingareftirlitið</w:t>
      </w:r>
    </w:p>
    <w:p w14:paraId="698675B0" w14:textId="77777777" w:rsidR="00DD044B" w:rsidRDefault="00DD044B">
      <w:pPr>
        <w:pStyle w:val="Brdtekst"/>
        <w:spacing w:before="0" w:after="0" w:line="240" w:lineRule="auto"/>
        <w:rPr>
          <w:sz w:val="24"/>
          <w:szCs w:val="24"/>
        </w:rPr>
      </w:pPr>
      <w:r>
        <w:t>Skálatrøð 20</w:t>
      </w:r>
      <w:r>
        <w:br/>
        <w:t>Postboks 73</w:t>
      </w:r>
      <w:r>
        <w:br/>
        <w:t>FO-110 Tórshavn</w:t>
      </w:r>
    </w:p>
    <w:p w14:paraId="665DCE42" w14:textId="77777777" w:rsidR="00DD044B" w:rsidRDefault="00DD044B">
      <w:pPr>
        <w:pStyle w:val="Brdtekst"/>
        <w:spacing w:before="0" w:after="0" w:line="240" w:lineRule="auto"/>
        <w:rPr>
          <w:sz w:val="24"/>
          <w:szCs w:val="24"/>
        </w:rPr>
      </w:pPr>
    </w:p>
    <w:p w14:paraId="37BE9457" w14:textId="77777777" w:rsidR="00DD044B" w:rsidRDefault="00DD044B">
      <w:pPr>
        <w:pStyle w:val="Brdtekst"/>
        <w:spacing w:before="0" w:after="0" w:line="240" w:lineRule="auto"/>
        <w:jc w:val="center"/>
        <w:rPr>
          <w:b/>
          <w:sz w:val="26"/>
          <w:szCs w:val="26"/>
        </w:rPr>
      </w:pPr>
      <w:r>
        <w:rPr>
          <w:b/>
          <w:sz w:val="26"/>
          <w:szCs w:val="26"/>
        </w:rPr>
        <w:t>Erklæring for skadeforsikringsselskaber om indberetning af forsikringsmæssige hensættelser, forudbetalte præmier og registrerede aktiver til Tryggingaeftirlitið</w:t>
      </w:r>
    </w:p>
    <w:p w14:paraId="254DA9B2" w14:textId="77777777" w:rsidR="00DD044B" w:rsidRDefault="00DD044B"/>
    <w:p w14:paraId="2F73CE35" w14:textId="77777777" w:rsidR="00DD044B" w:rsidRDefault="00DD044B">
      <w:r>
        <w:t>I henhold til ”</w:t>
      </w:r>
      <w:r w:rsidR="00D14BC0">
        <w:t>k</w:t>
      </w:r>
      <w:r>
        <w:t xml:space="preserve">unngerð nr. </w:t>
      </w:r>
      <w:r w:rsidR="00952C09">
        <w:t>1 frá 14. oktober 2009</w:t>
      </w:r>
      <w:r>
        <w:t xml:space="preserve"> um skráseting av ognum hjá tryggingarfeløgum” (Bekendtgørelse om registrering af aktiver i forsikringsselskaber) § 8 sendes erklæringen til Tryggingareftirlitið i tilknytning til selskabets eller pensionskassens indberetning i indberetningsskema PP. Erklæringen skal være Tryggingareftirlitið i hænde senest én måned efter udgangen af det kvartal, som indberetningen vedrører.</w:t>
      </w:r>
    </w:p>
    <w:p w14:paraId="08BA981B" w14:textId="77777777" w:rsidR="00DD044B" w:rsidRDefault="00DD044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711"/>
      </w:tblGrid>
      <w:tr w:rsidR="00DD044B" w14:paraId="3029B70E" w14:textId="77777777">
        <w:tc>
          <w:tcPr>
            <w:tcW w:w="4439" w:type="dxa"/>
            <w:tcBorders>
              <w:top w:val="single" w:sz="4" w:space="0" w:color="auto"/>
              <w:left w:val="single" w:sz="4" w:space="0" w:color="auto"/>
              <w:bottom w:val="single" w:sz="4" w:space="0" w:color="auto"/>
              <w:right w:val="single" w:sz="4" w:space="0" w:color="auto"/>
            </w:tcBorders>
            <w:shd w:val="clear" w:color="auto" w:fill="D9D9D9"/>
          </w:tcPr>
          <w:p w14:paraId="7969F6E8" w14:textId="77777777" w:rsidR="00DD044B" w:rsidRDefault="00DD044B">
            <w:r>
              <w:t>Navn:</w:t>
            </w:r>
          </w:p>
          <w:p w14:paraId="71321DD6" w14:textId="77777777" w:rsidR="00DD044B" w:rsidRDefault="00DD044B"/>
          <w:p w14:paraId="2AAF88D0" w14:textId="77777777" w:rsidR="00DD044B" w:rsidRDefault="00DD044B"/>
        </w:tc>
        <w:tc>
          <w:tcPr>
            <w:tcW w:w="4847" w:type="dxa"/>
            <w:tcBorders>
              <w:top w:val="single" w:sz="4" w:space="0" w:color="auto"/>
              <w:left w:val="single" w:sz="4" w:space="0" w:color="auto"/>
              <w:bottom w:val="single" w:sz="4" w:space="0" w:color="auto"/>
              <w:right w:val="single" w:sz="4" w:space="0" w:color="auto"/>
            </w:tcBorders>
          </w:tcPr>
          <w:p w14:paraId="2B2066F6" w14:textId="77777777" w:rsidR="00DD044B" w:rsidRDefault="00DD044B">
            <w:pPr>
              <w:rPr>
                <w:sz w:val="18"/>
                <w:szCs w:val="18"/>
              </w:rPr>
            </w:pPr>
            <w:r>
              <w:rPr>
                <w:sz w:val="18"/>
                <w:szCs w:val="18"/>
              </w:rPr>
              <w:t xml:space="preserve">Angiv navn på forsikringsselskabet: </w:t>
            </w:r>
          </w:p>
          <w:p w14:paraId="151AA537" w14:textId="77777777" w:rsidR="00DD044B" w:rsidRDefault="00DD044B">
            <w:pPr>
              <w:rPr>
                <w:sz w:val="18"/>
                <w:szCs w:val="18"/>
              </w:rPr>
            </w:pPr>
          </w:p>
          <w:p w14:paraId="3A40EB26" w14:textId="77777777" w:rsidR="00DD044B" w:rsidRDefault="00B660E2">
            <w:pPr>
              <w:rPr>
                <w:sz w:val="18"/>
                <w:szCs w:val="18"/>
              </w:rPr>
            </w:pPr>
            <w:r>
              <w:rPr>
                <w:sz w:val="18"/>
                <w:szCs w:val="18"/>
              </w:rPr>
              <w:fldChar w:fldCharType="begin">
                <w:ffData>
                  <w:name w:val="Tekst1"/>
                  <w:enabled/>
                  <w:calcOnExit w:val="0"/>
                  <w:textInput/>
                </w:ffData>
              </w:fldChar>
            </w:r>
            <w:bookmarkStart w:id="0" w:name="Tekst1"/>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0"/>
          </w:p>
          <w:p w14:paraId="6789E52C" w14:textId="77777777" w:rsidR="00DD044B" w:rsidRDefault="00DD044B">
            <w:pPr>
              <w:rPr>
                <w:sz w:val="18"/>
                <w:szCs w:val="18"/>
              </w:rPr>
            </w:pPr>
          </w:p>
        </w:tc>
      </w:tr>
      <w:tr w:rsidR="00DD044B" w14:paraId="05A206F5" w14:textId="77777777">
        <w:tc>
          <w:tcPr>
            <w:tcW w:w="4439" w:type="dxa"/>
            <w:tcBorders>
              <w:top w:val="single" w:sz="4" w:space="0" w:color="auto"/>
              <w:left w:val="single" w:sz="4" w:space="0" w:color="auto"/>
              <w:bottom w:val="single" w:sz="4" w:space="0" w:color="auto"/>
              <w:right w:val="single" w:sz="4" w:space="0" w:color="auto"/>
            </w:tcBorders>
            <w:shd w:val="clear" w:color="auto" w:fill="D9D9D9"/>
          </w:tcPr>
          <w:p w14:paraId="4B606768" w14:textId="77777777" w:rsidR="00DD044B" w:rsidRDefault="00DD044B">
            <w:r>
              <w:t>Registreringsnummer:</w:t>
            </w:r>
          </w:p>
          <w:p w14:paraId="4C6BDA05" w14:textId="77777777" w:rsidR="00DD044B" w:rsidRDefault="00DD044B"/>
          <w:p w14:paraId="6097D877" w14:textId="77777777" w:rsidR="00DD044B" w:rsidRDefault="00DD044B"/>
        </w:tc>
        <w:tc>
          <w:tcPr>
            <w:tcW w:w="4847" w:type="dxa"/>
            <w:tcBorders>
              <w:top w:val="single" w:sz="4" w:space="0" w:color="auto"/>
              <w:left w:val="single" w:sz="4" w:space="0" w:color="auto"/>
              <w:bottom w:val="single" w:sz="4" w:space="0" w:color="auto"/>
              <w:right w:val="single" w:sz="4" w:space="0" w:color="auto"/>
            </w:tcBorders>
          </w:tcPr>
          <w:p w14:paraId="3C584797" w14:textId="77777777" w:rsidR="00DD044B" w:rsidRDefault="00DD044B">
            <w:pPr>
              <w:rPr>
                <w:sz w:val="18"/>
                <w:szCs w:val="18"/>
              </w:rPr>
            </w:pPr>
            <w:r>
              <w:rPr>
                <w:sz w:val="18"/>
                <w:szCs w:val="18"/>
              </w:rPr>
              <w:t xml:space="preserve">Angiv reg.nr. for forsikringsselskabet: </w:t>
            </w:r>
          </w:p>
          <w:p w14:paraId="21BF3716" w14:textId="77777777" w:rsidR="00DD044B" w:rsidRDefault="00DD044B">
            <w:pPr>
              <w:rPr>
                <w:sz w:val="18"/>
                <w:szCs w:val="18"/>
              </w:rPr>
            </w:pPr>
          </w:p>
          <w:p w14:paraId="3FB1088E" w14:textId="77777777" w:rsidR="00DD044B" w:rsidRDefault="00B660E2">
            <w:pPr>
              <w:rPr>
                <w:sz w:val="18"/>
                <w:szCs w:val="18"/>
              </w:rPr>
            </w:pPr>
            <w:r>
              <w:rPr>
                <w:sz w:val="18"/>
                <w:szCs w:val="18"/>
              </w:rPr>
              <w:fldChar w:fldCharType="begin">
                <w:ffData>
                  <w:name w:val="Tekst2"/>
                  <w:enabled/>
                  <w:calcOnExit w:val="0"/>
                  <w:textInput/>
                </w:ffData>
              </w:fldChar>
            </w:r>
            <w:bookmarkStart w:id="1" w:name="Tekst2"/>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1"/>
          </w:p>
        </w:tc>
      </w:tr>
      <w:tr w:rsidR="00DD044B" w14:paraId="79AD2D1B" w14:textId="77777777">
        <w:tc>
          <w:tcPr>
            <w:tcW w:w="4439" w:type="dxa"/>
            <w:shd w:val="clear" w:color="auto" w:fill="E0E0E0"/>
          </w:tcPr>
          <w:p w14:paraId="33F1908A" w14:textId="77777777" w:rsidR="00DD044B" w:rsidRDefault="00DD044B" w:rsidP="000871DA">
            <w:r>
              <w:t xml:space="preserve">Erklæringen vedrører indberetning af opgørelsen af registrerede aktiver og størrelsen af de samlede forsikringsmæssige hensættelser og indgåede præmier, hvor forsikringsperioden først påbegyndes </w:t>
            </w:r>
            <w:r w:rsidR="000871DA">
              <w:t>på et senere tidspunkt</w:t>
            </w:r>
            <w:r>
              <w:t>.</w:t>
            </w:r>
          </w:p>
        </w:tc>
        <w:tc>
          <w:tcPr>
            <w:tcW w:w="4847" w:type="dxa"/>
          </w:tcPr>
          <w:p w14:paraId="5542C610" w14:textId="77777777" w:rsidR="00DD044B" w:rsidRDefault="00DD044B">
            <w:pPr>
              <w:rPr>
                <w:sz w:val="18"/>
                <w:szCs w:val="18"/>
              </w:rPr>
            </w:pPr>
            <w:r>
              <w:rPr>
                <w:sz w:val="18"/>
                <w:szCs w:val="18"/>
              </w:rPr>
              <w:t>Angiv:</w:t>
            </w:r>
          </w:p>
          <w:p w14:paraId="7DB53C09" w14:textId="77777777" w:rsidR="00DD044B" w:rsidRDefault="00DD044B">
            <w:pPr>
              <w:rPr>
                <w:sz w:val="18"/>
                <w:szCs w:val="18"/>
              </w:rPr>
            </w:pPr>
          </w:p>
          <w:p w14:paraId="2CCD1883" w14:textId="77777777" w:rsidR="00DD044B" w:rsidRDefault="00DD044B">
            <w:pPr>
              <w:rPr>
                <w:sz w:val="18"/>
                <w:szCs w:val="18"/>
              </w:rPr>
            </w:pPr>
            <w:r>
              <w:rPr>
                <w:sz w:val="18"/>
                <w:szCs w:val="18"/>
              </w:rPr>
              <w:t xml:space="preserve">Kvartal og årstal: </w:t>
            </w:r>
            <w:r w:rsidR="00B660E2">
              <w:rPr>
                <w:sz w:val="18"/>
                <w:szCs w:val="18"/>
              </w:rPr>
              <w:fldChar w:fldCharType="begin">
                <w:ffData>
                  <w:name w:val="Tekst3"/>
                  <w:enabled/>
                  <w:calcOnExit w:val="0"/>
                  <w:textInput/>
                </w:ffData>
              </w:fldChar>
            </w:r>
            <w:bookmarkStart w:id="2" w:name="Tekst3"/>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2"/>
          </w:p>
          <w:p w14:paraId="53321B27" w14:textId="77777777" w:rsidR="00DD044B" w:rsidRDefault="00DD044B">
            <w:pPr>
              <w:rPr>
                <w:sz w:val="18"/>
                <w:szCs w:val="18"/>
              </w:rPr>
            </w:pPr>
          </w:p>
          <w:p w14:paraId="44487E89" w14:textId="77777777" w:rsidR="00DD044B" w:rsidRDefault="000871DA">
            <w:pPr>
              <w:rPr>
                <w:sz w:val="18"/>
                <w:szCs w:val="18"/>
              </w:rPr>
            </w:pPr>
            <w:r>
              <w:rPr>
                <w:sz w:val="18"/>
                <w:szCs w:val="18"/>
              </w:rPr>
              <w:t xml:space="preserve">Regnskabsmæssig værdi </w:t>
            </w:r>
            <w:r w:rsidR="00DD044B">
              <w:rPr>
                <w:sz w:val="18"/>
                <w:szCs w:val="18"/>
              </w:rPr>
              <w:t>af registrerede aktiver</w:t>
            </w:r>
            <w:r>
              <w:rPr>
                <w:sz w:val="18"/>
                <w:szCs w:val="18"/>
              </w:rPr>
              <w:t xml:space="preserve"> før reduktion til begrænsede værdier</w:t>
            </w:r>
            <w:r w:rsidR="00DD044B">
              <w:rPr>
                <w:sz w:val="18"/>
                <w:szCs w:val="18"/>
              </w:rPr>
              <w:t xml:space="preserve">: </w:t>
            </w:r>
            <w:r w:rsidR="00B660E2">
              <w:rPr>
                <w:sz w:val="18"/>
                <w:szCs w:val="18"/>
              </w:rPr>
              <w:fldChar w:fldCharType="begin">
                <w:ffData>
                  <w:name w:val="Tekst4"/>
                  <w:enabled/>
                  <w:calcOnExit w:val="0"/>
                  <w:textInput/>
                </w:ffData>
              </w:fldChar>
            </w:r>
            <w:bookmarkStart w:id="3" w:name="Tekst4"/>
            <w:r w:rsidR="00DD044B">
              <w:rPr>
                <w:sz w:val="18"/>
                <w:szCs w:val="18"/>
              </w:rPr>
              <w:instrText xml:space="preserve"> FORMTEXT </w:instrText>
            </w:r>
            <w:r w:rsidR="00B660E2">
              <w:rPr>
                <w:sz w:val="18"/>
                <w:szCs w:val="18"/>
              </w:rPr>
            </w:r>
            <w:r w:rsidR="00B660E2">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B660E2">
              <w:rPr>
                <w:sz w:val="18"/>
                <w:szCs w:val="18"/>
              </w:rPr>
              <w:fldChar w:fldCharType="end"/>
            </w:r>
            <w:bookmarkEnd w:id="3"/>
          </w:p>
          <w:p w14:paraId="2C2B1FAB" w14:textId="77777777" w:rsidR="00DD044B" w:rsidRDefault="00DD044B">
            <w:pPr>
              <w:rPr>
                <w:sz w:val="18"/>
                <w:szCs w:val="18"/>
              </w:rPr>
            </w:pPr>
          </w:p>
          <w:p w14:paraId="0D6AAB0E" w14:textId="77777777" w:rsidR="000871DA" w:rsidRDefault="000871DA">
            <w:pPr>
              <w:rPr>
                <w:sz w:val="18"/>
                <w:szCs w:val="18"/>
              </w:rPr>
            </w:pPr>
            <w:r>
              <w:rPr>
                <w:sz w:val="18"/>
                <w:szCs w:val="18"/>
              </w:rPr>
              <w:t>Værdi af registrerede aktiver opgjort efter § 2, stk. 4 i ”kunngerð nr. 1 frá 14. oktober 2009</w:t>
            </w:r>
            <w:r w:rsidR="001E3F70">
              <w:rPr>
                <w:sz w:val="18"/>
                <w:szCs w:val="18"/>
              </w:rPr>
              <w:t>”</w:t>
            </w:r>
            <w:r>
              <w:rPr>
                <w:sz w:val="18"/>
                <w:szCs w:val="18"/>
              </w:rPr>
              <w:t xml:space="preserve">: </w:t>
            </w:r>
            <w:r w:rsidR="00B660E2">
              <w:rPr>
                <w:sz w:val="18"/>
                <w:szCs w:val="18"/>
              </w:rPr>
              <w:fldChar w:fldCharType="begin">
                <w:ffData>
                  <w:name w:val="Tekst4"/>
                  <w:enabled/>
                  <w:calcOnExit w:val="0"/>
                  <w:textInput/>
                </w:ffData>
              </w:fldChar>
            </w:r>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p>
          <w:p w14:paraId="5030F9F2" w14:textId="77777777" w:rsidR="000871DA" w:rsidRDefault="000871DA">
            <w:pPr>
              <w:rPr>
                <w:sz w:val="18"/>
                <w:szCs w:val="18"/>
              </w:rPr>
            </w:pPr>
          </w:p>
          <w:p w14:paraId="01F1AC28" w14:textId="77777777" w:rsidR="00DD044B" w:rsidRDefault="00DD044B">
            <w:pPr>
              <w:rPr>
                <w:sz w:val="18"/>
                <w:szCs w:val="18"/>
              </w:rPr>
            </w:pPr>
            <w:r>
              <w:rPr>
                <w:sz w:val="18"/>
                <w:szCs w:val="18"/>
              </w:rPr>
              <w:t xml:space="preserve">Størrelse af samlede forsikringsmæssige hensættelser og indgåede præmier, hvor forsikringsperioden først påbegyndes </w:t>
            </w:r>
            <w:r w:rsidR="000871DA">
              <w:rPr>
                <w:sz w:val="18"/>
                <w:szCs w:val="18"/>
              </w:rPr>
              <w:t>på et senere tidspunkt</w:t>
            </w:r>
            <w:r>
              <w:rPr>
                <w:sz w:val="18"/>
                <w:szCs w:val="18"/>
              </w:rPr>
              <w:t xml:space="preserve">:            </w:t>
            </w:r>
          </w:p>
          <w:p w14:paraId="2F663BF2" w14:textId="77777777" w:rsidR="00DD044B" w:rsidRDefault="00DD044B">
            <w:pPr>
              <w:rPr>
                <w:sz w:val="18"/>
                <w:szCs w:val="18"/>
              </w:rPr>
            </w:pPr>
          </w:p>
          <w:p w14:paraId="00167C5A" w14:textId="77777777" w:rsidR="00DD044B" w:rsidRDefault="00B660E2">
            <w:pPr>
              <w:rPr>
                <w:sz w:val="18"/>
                <w:szCs w:val="18"/>
              </w:rPr>
            </w:pPr>
            <w:r>
              <w:rPr>
                <w:sz w:val="18"/>
                <w:szCs w:val="18"/>
              </w:rPr>
              <w:fldChar w:fldCharType="begin">
                <w:ffData>
                  <w:name w:val="Tekst5"/>
                  <w:enabled/>
                  <w:calcOnExit w:val="0"/>
                  <w:textInput/>
                </w:ffData>
              </w:fldChar>
            </w:r>
            <w:bookmarkStart w:id="4" w:name="Tekst5"/>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4"/>
          </w:p>
        </w:tc>
      </w:tr>
    </w:tbl>
    <w:p w14:paraId="03A86FA8" w14:textId="77777777" w:rsidR="00DD044B" w:rsidRDefault="00DD044B"/>
    <w:p w14:paraId="6FD0311B" w14:textId="77777777" w:rsidR="00DD044B" w:rsidRDefault="00DD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99"/>
      </w:tblGrid>
      <w:tr w:rsidR="00DD044B" w14:paraId="07C06D59" w14:textId="77777777">
        <w:tc>
          <w:tcPr>
            <w:tcW w:w="4428" w:type="dxa"/>
            <w:shd w:val="clear" w:color="auto" w:fill="E0E0E0"/>
          </w:tcPr>
          <w:p w14:paraId="20F8D80A" w14:textId="77777777" w:rsidR="00DD044B" w:rsidRDefault="00DD044B">
            <w:r>
              <w:t xml:space="preserve">Undertegnede </w:t>
            </w:r>
            <w:r>
              <w:rPr>
                <w:b/>
              </w:rPr>
              <w:t>direktør</w:t>
            </w:r>
          </w:p>
          <w:p w14:paraId="0584BB99" w14:textId="77777777" w:rsidR="00DD044B" w:rsidRDefault="00DD044B"/>
          <w:p w14:paraId="501D8664" w14:textId="77777777" w:rsidR="00DD044B" w:rsidRDefault="00DD044B"/>
        </w:tc>
        <w:tc>
          <w:tcPr>
            <w:tcW w:w="4858" w:type="dxa"/>
          </w:tcPr>
          <w:p w14:paraId="17B991CF" w14:textId="77777777" w:rsidR="00DD044B" w:rsidRDefault="00DD044B">
            <w:pPr>
              <w:rPr>
                <w:sz w:val="18"/>
                <w:szCs w:val="18"/>
              </w:rPr>
            </w:pPr>
            <w:r>
              <w:rPr>
                <w:sz w:val="18"/>
                <w:szCs w:val="18"/>
              </w:rPr>
              <w:t>Angiv navn på selskabets direktør:</w:t>
            </w:r>
          </w:p>
          <w:p w14:paraId="451B5FC1" w14:textId="77777777" w:rsidR="00DD044B" w:rsidRDefault="00DD044B">
            <w:pPr>
              <w:rPr>
                <w:sz w:val="18"/>
                <w:szCs w:val="18"/>
              </w:rPr>
            </w:pPr>
          </w:p>
          <w:p w14:paraId="463559BC" w14:textId="77777777" w:rsidR="00DD044B" w:rsidRDefault="00B660E2">
            <w:r>
              <w:rPr>
                <w:sz w:val="18"/>
                <w:szCs w:val="18"/>
              </w:rPr>
              <w:fldChar w:fldCharType="begin">
                <w:ffData>
                  <w:name w:val="Tekst6"/>
                  <w:enabled/>
                  <w:calcOnExit w:val="0"/>
                  <w:textInput/>
                </w:ffData>
              </w:fldChar>
            </w:r>
            <w:bookmarkStart w:id="5" w:name="Tekst6"/>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5"/>
          </w:p>
        </w:tc>
      </w:tr>
      <w:tr w:rsidR="00DD044B" w14:paraId="4989C432" w14:textId="77777777">
        <w:tc>
          <w:tcPr>
            <w:tcW w:w="4428" w:type="dxa"/>
            <w:shd w:val="clear" w:color="auto" w:fill="E0E0E0"/>
          </w:tcPr>
          <w:p w14:paraId="7C2F9FF5" w14:textId="77777777" w:rsidR="00DD044B" w:rsidRDefault="00DD044B">
            <w:r>
              <w:t xml:space="preserve">erklærer, at </w:t>
            </w:r>
          </w:p>
          <w:p w14:paraId="4A1875C9" w14:textId="77777777" w:rsidR="00DD044B" w:rsidRDefault="00DD044B">
            <w:pPr>
              <w:numPr>
                <w:ilvl w:val="0"/>
                <w:numId w:val="1"/>
              </w:numPr>
            </w:pPr>
            <w:r>
              <w:t xml:space="preserve">størrelsen af de samlede forsikringsmæssige hensættelser og indgåede præmier, hvor forsikringsperioden først påbegyndes </w:t>
            </w:r>
            <w:r w:rsidR="000871DA">
              <w:t>på et senere tidspunkt</w:t>
            </w:r>
            <w:r>
              <w:t>, svarer til de indberettede beløb og</w:t>
            </w:r>
          </w:p>
          <w:p w14:paraId="276B7C8F" w14:textId="19900C62" w:rsidR="00DD044B" w:rsidRDefault="00DD044B">
            <w:pPr>
              <w:numPr>
                <w:ilvl w:val="0"/>
                <w:numId w:val="1"/>
              </w:numPr>
            </w:pPr>
            <w:r>
              <w:t>størrelsen og opgørelsen af de registrerede aktiver svarer til de indberettede beløb.</w:t>
            </w:r>
          </w:p>
          <w:p w14:paraId="619639F0" w14:textId="77777777" w:rsidR="00DD044B" w:rsidRDefault="00DD044B"/>
        </w:tc>
        <w:tc>
          <w:tcPr>
            <w:tcW w:w="4858" w:type="dxa"/>
          </w:tcPr>
          <w:p w14:paraId="5B398AAC" w14:textId="77777777" w:rsidR="00DD044B" w:rsidRDefault="00DD044B">
            <w:r>
              <w:rPr>
                <w:sz w:val="18"/>
                <w:szCs w:val="18"/>
              </w:rPr>
              <w:t>Dato og direktør underskrift:</w:t>
            </w:r>
          </w:p>
        </w:tc>
      </w:tr>
    </w:tbl>
    <w:p w14:paraId="45389897" w14:textId="77777777" w:rsidR="00DD044B" w:rsidRDefault="00DD044B"/>
    <w:p w14:paraId="2742BE4F" w14:textId="77777777" w:rsidR="00DD044B" w:rsidRDefault="00DD044B">
      <w:pPr>
        <w:jc w:val="center"/>
        <w:rPr>
          <w:b/>
        </w:rPr>
      </w:pPr>
      <w:r>
        <w:br w:type="page"/>
      </w:r>
      <w:r w:rsidR="00A1779E" w:rsidRPr="00A1779E">
        <w:rPr>
          <w:b/>
        </w:rPr>
        <w:lastRenderedPageBreak/>
        <w:t xml:space="preserve">Den uafhængige </w:t>
      </w:r>
      <w:r w:rsidR="00497361" w:rsidRPr="00497361">
        <w:rPr>
          <w:b/>
        </w:rPr>
        <w:t>r</w:t>
      </w:r>
      <w:r w:rsidRPr="00497361">
        <w:rPr>
          <w:b/>
        </w:rPr>
        <w:t>evisors erklæring</w:t>
      </w:r>
      <w:r>
        <w:rPr>
          <w:b/>
        </w:rPr>
        <w:t xml:space="preserve"> om registrerede aktiver</w:t>
      </w:r>
    </w:p>
    <w:p w14:paraId="468BB44A" w14:textId="77777777" w:rsidR="00DD044B" w:rsidRDefault="00DD044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D044B" w14:paraId="282F14D3" w14:textId="77777777">
        <w:tc>
          <w:tcPr>
            <w:tcW w:w="9210" w:type="dxa"/>
          </w:tcPr>
          <w:p w14:paraId="789061AE" w14:textId="77777777" w:rsidR="00DD044B" w:rsidRPr="00497361" w:rsidRDefault="00DD044B">
            <w:r>
              <w:br w:type="page"/>
            </w:r>
            <w:r>
              <w:rPr>
                <w:b/>
                <w:bCs/>
              </w:rPr>
              <w:br w:type="page"/>
            </w:r>
            <w:r w:rsidR="00A1779E" w:rsidRPr="00A1779E">
              <w:t xml:space="preserve">Angiv navn på og reg.nr. for forsikringsselskabet: </w:t>
            </w:r>
          </w:p>
          <w:p w14:paraId="56005881" w14:textId="77777777" w:rsidR="00DD044B" w:rsidRPr="00497361" w:rsidRDefault="00DD044B"/>
          <w:p w14:paraId="66503649" w14:textId="77777777" w:rsidR="00DD044B" w:rsidRPr="00497361" w:rsidRDefault="00B660E2">
            <w:r w:rsidRPr="00497361">
              <w:fldChar w:fldCharType="begin">
                <w:ffData>
                  <w:name w:val="Tekst7"/>
                  <w:enabled/>
                  <w:calcOnExit w:val="0"/>
                  <w:textInput/>
                </w:ffData>
              </w:fldChar>
            </w:r>
            <w:bookmarkStart w:id="6" w:name="Tekst7"/>
            <w:r w:rsidR="00A1779E">
              <w:instrText xml:space="preserve"> FORMTEXT </w:instrText>
            </w:r>
            <w:r w:rsidRPr="00497361">
              <w:fldChar w:fldCharType="separate"/>
            </w:r>
            <w:r w:rsidR="00A1779E">
              <w:rPr>
                <w:noProof/>
              </w:rPr>
              <w:t> </w:t>
            </w:r>
            <w:r w:rsidR="00A1779E">
              <w:rPr>
                <w:noProof/>
              </w:rPr>
              <w:t> </w:t>
            </w:r>
            <w:r w:rsidR="00A1779E">
              <w:rPr>
                <w:noProof/>
              </w:rPr>
              <w:t> </w:t>
            </w:r>
            <w:r w:rsidR="00A1779E">
              <w:rPr>
                <w:noProof/>
              </w:rPr>
              <w:t> </w:t>
            </w:r>
            <w:r w:rsidR="00A1779E">
              <w:rPr>
                <w:noProof/>
              </w:rPr>
              <w:t> </w:t>
            </w:r>
            <w:r w:rsidRPr="00497361">
              <w:fldChar w:fldCharType="end"/>
            </w:r>
            <w:bookmarkEnd w:id="6"/>
          </w:p>
          <w:p w14:paraId="2E3F7E2A" w14:textId="77777777" w:rsidR="00DD044B" w:rsidRPr="00497361" w:rsidRDefault="00DD044B"/>
          <w:p w14:paraId="54D7DD75" w14:textId="77777777" w:rsidR="00497361" w:rsidRDefault="00497361">
            <w:r w:rsidRPr="00497361">
              <w:t xml:space="preserve">Denne erklæring vedrører indberetning af opgørelsen af registrerede aktiver pr. (opgørelsesdatoen): </w:t>
            </w:r>
          </w:p>
          <w:p w14:paraId="7857C74A" w14:textId="77777777" w:rsidR="00497361" w:rsidRPr="00497361" w:rsidRDefault="00497361"/>
          <w:p w14:paraId="5A855067" w14:textId="77777777" w:rsidR="00497361" w:rsidRPr="00497361" w:rsidRDefault="00B660E2">
            <w:r w:rsidRPr="00497361">
              <w:fldChar w:fldCharType="begin">
                <w:ffData>
                  <w:name w:val="Tekst7"/>
                  <w:enabled/>
                  <w:calcOnExit w:val="0"/>
                  <w:textInput/>
                </w:ffData>
              </w:fldChar>
            </w:r>
            <w:r w:rsidR="00A1779E">
              <w:instrText xml:space="preserve"> FORMTEXT </w:instrText>
            </w:r>
            <w:r w:rsidRPr="00497361">
              <w:fldChar w:fldCharType="separate"/>
            </w:r>
            <w:r w:rsidR="00A1779E">
              <w:rPr>
                <w:noProof/>
              </w:rPr>
              <w:t> </w:t>
            </w:r>
            <w:r w:rsidR="00A1779E">
              <w:rPr>
                <w:noProof/>
              </w:rPr>
              <w:t> </w:t>
            </w:r>
            <w:r w:rsidR="00A1779E">
              <w:rPr>
                <w:noProof/>
              </w:rPr>
              <w:t> </w:t>
            </w:r>
            <w:r w:rsidR="00A1779E">
              <w:rPr>
                <w:noProof/>
              </w:rPr>
              <w:t> </w:t>
            </w:r>
            <w:r w:rsidR="00A1779E">
              <w:rPr>
                <w:noProof/>
              </w:rPr>
              <w:t> </w:t>
            </w:r>
            <w:r w:rsidRPr="00497361">
              <w:fldChar w:fldCharType="end"/>
            </w:r>
          </w:p>
          <w:p w14:paraId="476A5642" w14:textId="77777777" w:rsidR="00497361" w:rsidRDefault="00497361"/>
          <w:p w14:paraId="557C0FD2" w14:textId="77777777" w:rsidR="00497361" w:rsidRDefault="00497361">
            <w:r>
              <w:t>Opgørelsen over registrerede aktiver, hvor alle enkeltaktiver og aktivkategorier er medregnet til de i bekendtgørelsens § 2, stk. 4, nævnte begrænsede værdier, viser registrerede aktiver</w:t>
            </w:r>
            <w:r w:rsidR="008A7D06">
              <w:t xml:space="preserve">, </w:t>
            </w:r>
            <w:r w:rsidR="0011208E">
              <w:t xml:space="preserve">jf. </w:t>
            </w:r>
            <w:r w:rsidR="008A7D06">
              <w:t>vedlagte kopi af indberetningsskema PP02</w:t>
            </w:r>
            <w:r w:rsidR="0011208E">
              <w:t>, PP03</w:t>
            </w:r>
            <w:r w:rsidR="008A7D06">
              <w:t xml:space="preserve"> og PP0</w:t>
            </w:r>
            <w:r w:rsidR="0011208E">
              <w:t>4</w:t>
            </w:r>
            <w:r w:rsidR="008A7D06">
              <w:t>,</w:t>
            </w:r>
            <w:r>
              <w:t xml:space="preserve"> på i alt:</w:t>
            </w:r>
          </w:p>
          <w:p w14:paraId="1377D012" w14:textId="77777777" w:rsidR="00497361" w:rsidRDefault="00497361"/>
          <w:p w14:paraId="767601C7" w14:textId="77777777" w:rsidR="00497361" w:rsidRDefault="00B660E2">
            <w:r w:rsidRPr="00497361">
              <w:fldChar w:fldCharType="begin">
                <w:ffData>
                  <w:name w:val="Tekst7"/>
                  <w:enabled/>
                  <w:calcOnExit w:val="0"/>
                  <w:textInput/>
                </w:ffData>
              </w:fldChar>
            </w:r>
            <w:r w:rsidR="00497361" w:rsidRPr="00497361">
              <w:instrText xml:space="preserve"> FORMTEXT </w:instrText>
            </w:r>
            <w:r w:rsidRPr="00497361">
              <w:fldChar w:fldCharType="separate"/>
            </w:r>
            <w:r w:rsidR="00497361" w:rsidRPr="00497361">
              <w:rPr>
                <w:noProof/>
              </w:rPr>
              <w:t> </w:t>
            </w:r>
            <w:r w:rsidR="00497361" w:rsidRPr="00497361">
              <w:rPr>
                <w:noProof/>
              </w:rPr>
              <w:t> </w:t>
            </w:r>
            <w:r w:rsidR="00497361" w:rsidRPr="00497361">
              <w:rPr>
                <w:noProof/>
              </w:rPr>
              <w:t> </w:t>
            </w:r>
            <w:r w:rsidR="00497361" w:rsidRPr="00497361">
              <w:rPr>
                <w:noProof/>
              </w:rPr>
              <w:t> </w:t>
            </w:r>
            <w:r w:rsidR="00497361" w:rsidRPr="00497361">
              <w:rPr>
                <w:noProof/>
              </w:rPr>
              <w:t> </w:t>
            </w:r>
            <w:r w:rsidRPr="00497361">
              <w:fldChar w:fldCharType="end"/>
            </w:r>
          </w:p>
        </w:tc>
      </w:tr>
      <w:tr w:rsidR="00DD044B" w14:paraId="09E473F9" w14:textId="77777777">
        <w:tc>
          <w:tcPr>
            <w:tcW w:w="9210" w:type="dxa"/>
            <w:shd w:val="clear" w:color="auto" w:fill="D9D9D9"/>
          </w:tcPr>
          <w:p w14:paraId="313E9AED" w14:textId="77777777" w:rsidR="00725DDD" w:rsidRPr="006E1CA0" w:rsidRDefault="00725DDD" w:rsidP="00725DDD">
            <w:r w:rsidRPr="006E1CA0">
              <w:t xml:space="preserve">Som generalforsamlingsvalgte revisorer for ovenstående virksomhed skal vi i henhold til ”kunngerð nr. 1 frá 14. oktober 2009 um skráseting av ognum hjá tryggingarfeløgum” (Bekendtgørelse om registrering af aktiver i forsikringsselskaber) erklære os om den af ledelsen udarbejdede opgørelse af de registrerede aktiver, samt om virksomhedens register over disse aktiver.  </w:t>
            </w:r>
          </w:p>
          <w:p w14:paraId="49CA3962" w14:textId="77777777" w:rsidR="00725DDD" w:rsidRPr="006E1CA0" w:rsidRDefault="00725DDD" w:rsidP="00725DDD"/>
          <w:p w14:paraId="6E0842C9" w14:textId="2F8A7236" w:rsidR="00725DDD" w:rsidRDefault="00725DDD" w:rsidP="00725DDD">
            <w:r w:rsidRPr="006E1CA0">
              <w:t>Vores konklusion udtrykkes med høj grad af sikkerhed.</w:t>
            </w:r>
          </w:p>
          <w:p w14:paraId="6D4C6019" w14:textId="260FA129" w:rsidR="00FE4D61" w:rsidRDefault="00FE4D61" w:rsidP="00725DDD"/>
          <w:p w14:paraId="40A661F5" w14:textId="121E47C1" w:rsidR="00FE4D61" w:rsidRPr="006E1CA0" w:rsidRDefault="00FE4D61" w:rsidP="00725DDD">
            <w:r>
              <w:t>Vores erklæring er alene udarbejdet til brug for Tryggingareftirlitið’s anvendelse og må ikke anvendes til andet formål.</w:t>
            </w:r>
          </w:p>
          <w:p w14:paraId="4DF6FF39" w14:textId="77777777" w:rsidR="00725DDD" w:rsidRPr="006E1CA0" w:rsidRDefault="00725DDD" w:rsidP="00725DDD"/>
          <w:p w14:paraId="17A9FE42" w14:textId="77777777" w:rsidR="00725DDD" w:rsidRPr="006E1CA0" w:rsidRDefault="00725DDD" w:rsidP="00725DDD">
            <w:pPr>
              <w:rPr>
                <w:b/>
              </w:rPr>
            </w:pPr>
            <w:r w:rsidRPr="006E1CA0">
              <w:rPr>
                <w:b/>
              </w:rPr>
              <w:t>Ledelsens ansvar</w:t>
            </w:r>
          </w:p>
          <w:p w14:paraId="6F8BE791" w14:textId="77777777" w:rsidR="00725DDD" w:rsidRPr="006E1CA0" w:rsidRDefault="00725DDD" w:rsidP="00725DDD">
            <w:r w:rsidRPr="006E1CA0">
              <w:t>Ledelsen er ansvarlig for, at opgørelsen er udarbejdet i overensstemmelse med bekendtgørelsens retningslinjer. Det er endvidere ledelsens ansvar, at registeret opfylder kravene i bekendtgørelsen.</w:t>
            </w:r>
          </w:p>
          <w:p w14:paraId="653F8B5A" w14:textId="77777777" w:rsidR="00725DDD" w:rsidRPr="006E1CA0" w:rsidRDefault="00725DDD" w:rsidP="00725DDD"/>
          <w:p w14:paraId="51D1E844" w14:textId="77777777" w:rsidR="00725DDD" w:rsidRPr="006E1CA0" w:rsidRDefault="00725DDD" w:rsidP="00725DDD">
            <w:pPr>
              <w:rPr>
                <w:b/>
              </w:rPr>
            </w:pPr>
            <w:r w:rsidRPr="006E1CA0">
              <w:rPr>
                <w:b/>
              </w:rPr>
              <w:t>Revisors ansvar</w:t>
            </w:r>
          </w:p>
          <w:p w14:paraId="7CC85A1B" w14:textId="2C68900B" w:rsidR="00725DDD" w:rsidRPr="00F12BD0" w:rsidRDefault="00725DDD" w:rsidP="00725DDD">
            <w:r w:rsidRPr="006E1CA0">
              <w:t>Vores ansvar er på grundlag af vores undersøgels</w:t>
            </w:r>
            <w:r>
              <w:t>e</w:t>
            </w:r>
            <w:r w:rsidRPr="006E1CA0">
              <w:t xml:space="preserve">r at udtrykke en konklusion om opgørelsen af registrerede aktiver i alle væsentlige henseender opfylder kravene i bekendtgørelsens §§ 3 og 4, at aktiverne er opgjort til de i bekendtgørelsens § 2, stk. 4, nævnte begrænsede værdier, og at aktiverne opfylder bestemmelserne i §§ </w:t>
            </w:r>
            <w:r>
              <w:t>95-97</w:t>
            </w:r>
            <w:r w:rsidRPr="006E1CA0">
              <w:t xml:space="preserve">, 98, stk. 1, </w:t>
            </w:r>
            <w:r>
              <w:t xml:space="preserve">§§ </w:t>
            </w:r>
            <w:r w:rsidRPr="006E1CA0">
              <w:t xml:space="preserve">99, 100 </w:t>
            </w:r>
            <w:r>
              <w:t xml:space="preserve">samt § </w:t>
            </w:r>
            <w:r w:rsidRPr="006E1CA0">
              <w:t>102 i ”løgtingslóg um tryggingarvirksemi”.</w:t>
            </w:r>
          </w:p>
          <w:p w14:paraId="2D35C31C" w14:textId="77777777" w:rsidR="00725DDD" w:rsidRPr="006E1CA0" w:rsidRDefault="00725DDD" w:rsidP="00725DDD"/>
          <w:p w14:paraId="028AC20C" w14:textId="426AB430" w:rsidR="00725DDD" w:rsidRPr="006E1CA0" w:rsidRDefault="00725DDD" w:rsidP="00725DDD">
            <w:r w:rsidRPr="006E1CA0">
              <w:t>Vi har udført vores undersøgelser i overensstemmelse med ISAE 3000, Andre erklæringer med sikkerhed end revision eller review af historiske finansielle oplysninger, samt yderligere krav ifølge færøsk revisorlovgivning, med henblik på at opnå høj grad af sikkerhed for vores konklusion.</w:t>
            </w:r>
          </w:p>
          <w:p w14:paraId="2042F4AB" w14:textId="77777777" w:rsidR="00725DDD" w:rsidRPr="006E1CA0" w:rsidRDefault="00725DDD" w:rsidP="00725DDD"/>
          <w:p w14:paraId="43B10157" w14:textId="77777777" w:rsidR="00725DDD" w:rsidRPr="00F12BD0" w:rsidRDefault="00725DDD" w:rsidP="00725DDD">
            <w:r w:rsidRPr="00F12BD0">
              <w:t xml:space="preserve">Som revisionsfirma er vi underlagt international standard om kvalitetsstyring, ISQC 1, og anvender således et omfattende kvalitetsstyringssystem, herunder dokumenterede politikker og procedurer vedrørende overholdelse af etiske krav, faglige standarder og gældende krav i lov og øvrig regulering. </w:t>
            </w:r>
          </w:p>
          <w:p w14:paraId="788D4071" w14:textId="77777777" w:rsidR="00725DDD" w:rsidRPr="00F12BD0" w:rsidRDefault="00725DDD" w:rsidP="00725DDD"/>
          <w:p w14:paraId="5DEE2716" w14:textId="224E183F" w:rsidR="00725DDD" w:rsidRPr="006E1CA0" w:rsidRDefault="00725DDD" w:rsidP="00725DDD">
            <w:r w:rsidRPr="00F12BD0">
              <w:t xml:space="preserve">Vi har overholdt kravene til uafhængighed og andre etiske </w:t>
            </w:r>
            <w:r w:rsidR="0014019D">
              <w:t>krav i International Ethics Standards Board for Accountants internationale retningslinjer for revisorers etiske adfærd (IESBA Code)</w:t>
            </w:r>
            <w:r w:rsidRPr="00F12BD0">
              <w:t xml:space="preserve">, der bygger på de grundlæggende principper om integritet, objektivitet, </w:t>
            </w:r>
            <w:r w:rsidR="00E10C0D">
              <w:lastRenderedPageBreak/>
              <w:t xml:space="preserve">professionel </w:t>
            </w:r>
            <w:r w:rsidRPr="00F12BD0">
              <w:t>kompetence samt fornøden omhu, fortrolighed og professionel adfærd</w:t>
            </w:r>
            <w:r w:rsidR="0014019D">
              <w:t xml:space="preserve"> samt etiske krav på Færøerne</w:t>
            </w:r>
            <w:r w:rsidRPr="00F12BD0">
              <w:t>.</w:t>
            </w:r>
          </w:p>
          <w:p w14:paraId="145E5089" w14:textId="77777777" w:rsidR="00725DDD" w:rsidRPr="006E1CA0" w:rsidRDefault="00725DDD" w:rsidP="00725DDD"/>
          <w:p w14:paraId="01444D92" w14:textId="423E0356" w:rsidR="00725DDD" w:rsidRPr="006E1CA0" w:rsidRDefault="00725DDD" w:rsidP="00725DDD">
            <w:r w:rsidRPr="006E1CA0">
              <w:t>Vi har på basis af stikprøver efterprøvet, om aktiver er opgjort og reguleret i overensstemmelse med reglerne for forsikringsselskabers og pensionskassers regnskabsaflæggelse, om der ved opgørelsen er foretaget de begrænsninger der følger af grænserne i §§ 98, stk. 2-4, 99, 100 og 102 i ”løgtingslóg um tryggingarvirksemi”, samt om enkeltaktiver indgår under den rigtige kategori i henhold til aktivtyperne nævnt i</w:t>
            </w:r>
            <w:r>
              <w:t xml:space="preserve"> §§ 95-97,</w:t>
            </w:r>
            <w:r w:rsidRPr="006E1CA0">
              <w:t xml:space="preserve"> § 98, stk. 1</w:t>
            </w:r>
            <w:r>
              <w:t>, §§ 99 og 10</w:t>
            </w:r>
            <w:r w:rsidR="00E10C0D">
              <w:t>0</w:t>
            </w:r>
            <w:r>
              <w:t xml:space="preserve"> samt 102</w:t>
            </w:r>
            <w:r w:rsidRPr="006E1CA0">
              <w:t xml:space="preserve"> i ”løgtingslóg um tryggingarvirksemi”. Ved denne stikprøvevise kontrol har vi påset, at begrænsningerne er opgjort ud fra det af ledelsen udarbejdede skøn over virksomhedens forsikringsmæssige hensættelser, der ikke er omfattet af vores erklæring.</w:t>
            </w:r>
          </w:p>
          <w:p w14:paraId="34609D8D" w14:textId="77777777" w:rsidR="00725DDD" w:rsidRPr="006E1CA0" w:rsidRDefault="00725DDD" w:rsidP="00725DDD"/>
          <w:p w14:paraId="7988F6F2" w14:textId="77777777" w:rsidR="00725DDD" w:rsidRPr="006E1CA0" w:rsidRDefault="00725DDD" w:rsidP="00725DDD">
            <w:r w:rsidRPr="006E1CA0">
              <w:t>Vi har endvidere kontrolleret, at registeret i alle væsentlige forhold opfylder kravene i §§ 3-4 i ”kunngerð um skráseting av ognum hjá tryggingarfeløgum”, og i §§ 96, 98, stk. 1, 99, 100 og 102 i ”løgtingslóg um tryggingarvirksemi”.</w:t>
            </w:r>
          </w:p>
          <w:p w14:paraId="1676AD9F" w14:textId="77777777" w:rsidR="00725DDD" w:rsidRPr="006E1CA0" w:rsidRDefault="00725DDD" w:rsidP="00725DDD"/>
          <w:p w14:paraId="61EF66D4" w14:textId="77777777" w:rsidR="00725DDD" w:rsidRPr="006E1CA0" w:rsidRDefault="00725DDD" w:rsidP="00725DDD">
            <w:r w:rsidRPr="006E1CA0">
              <w:t>Det er vores opfattelse, at de udførte undersøgelser giver et tilstrækkeligt grundlag for vores konklusion.</w:t>
            </w:r>
          </w:p>
          <w:p w14:paraId="3848CA74" w14:textId="77777777" w:rsidR="00725DDD" w:rsidRPr="006E1CA0" w:rsidRDefault="00725DDD" w:rsidP="00725DDD"/>
          <w:p w14:paraId="5B8B8C25" w14:textId="77777777" w:rsidR="00725DDD" w:rsidRPr="006E1CA0" w:rsidRDefault="00725DDD" w:rsidP="00725DDD">
            <w:pPr>
              <w:pStyle w:val="Overskrift1"/>
            </w:pPr>
            <w:r w:rsidRPr="006E1CA0">
              <w:t>Konklusion</w:t>
            </w:r>
          </w:p>
          <w:p w14:paraId="138C56A3" w14:textId="77777777" w:rsidR="00DD044B" w:rsidRDefault="00725DDD" w:rsidP="00CB3ED7">
            <w:r w:rsidRPr="006E1CA0">
              <w:t>Det er vores opfattelse, at opgørelsen af registrerede aktiver i alle væsentlige henseender opfylder kravene i bekendtgørelsens §§ 3 og 4, at aktiverne er opgjort til de i bekendtgørelsens § 2, stk. 4, nævnte begrænsede værdier, og at aktiverne opfylder bestemmelserne i § §§ 96, 98, stk. 1, 99, 100 og 102 i ”løgtingslóg um tryggingarvirksemi”.</w:t>
            </w:r>
          </w:p>
        </w:tc>
      </w:tr>
      <w:tr w:rsidR="00DD044B" w14:paraId="24EB8EFA" w14:textId="77777777">
        <w:tc>
          <w:tcPr>
            <w:tcW w:w="9210" w:type="dxa"/>
          </w:tcPr>
          <w:p w14:paraId="1C41D93F" w14:textId="77777777" w:rsidR="00DD044B" w:rsidRDefault="00DD044B">
            <w:pPr>
              <w:rPr>
                <w:sz w:val="18"/>
                <w:szCs w:val="18"/>
              </w:rPr>
            </w:pPr>
          </w:p>
          <w:p w14:paraId="25380BCC" w14:textId="77777777" w:rsidR="00DD044B" w:rsidRDefault="00DD044B">
            <w:pPr>
              <w:rPr>
                <w:sz w:val="18"/>
                <w:szCs w:val="18"/>
              </w:rPr>
            </w:pPr>
            <w:r>
              <w:rPr>
                <w:sz w:val="18"/>
                <w:szCs w:val="18"/>
              </w:rPr>
              <w:t xml:space="preserve">Sted og dato: </w:t>
            </w:r>
            <w:r>
              <w:rPr>
                <w:sz w:val="18"/>
                <w:szCs w:val="18"/>
              </w:rPr>
              <w:softHyphen/>
              <w:t xml:space="preserve"> </w:t>
            </w:r>
            <w:r w:rsidR="00B660E2">
              <w:rPr>
                <w:sz w:val="18"/>
                <w:szCs w:val="18"/>
              </w:rPr>
              <w:fldChar w:fldCharType="begin">
                <w:ffData>
                  <w:name w:val="Tekst8"/>
                  <w:enabled/>
                  <w:calcOnExit w:val="0"/>
                  <w:textInput/>
                </w:ffData>
              </w:fldChar>
            </w:r>
            <w:bookmarkStart w:id="7" w:name="Tekst8"/>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7"/>
          </w:p>
          <w:p w14:paraId="722956A4" w14:textId="77777777" w:rsidR="00DD044B" w:rsidRDefault="00DD044B">
            <w:pPr>
              <w:rPr>
                <w:sz w:val="18"/>
                <w:szCs w:val="18"/>
              </w:rPr>
            </w:pPr>
          </w:p>
          <w:p w14:paraId="36EDC0FF" w14:textId="77777777" w:rsidR="00DD044B" w:rsidRDefault="00DD044B">
            <w:pPr>
              <w:rPr>
                <w:sz w:val="18"/>
                <w:szCs w:val="18"/>
              </w:rPr>
            </w:pPr>
            <w:r>
              <w:rPr>
                <w:sz w:val="18"/>
                <w:szCs w:val="18"/>
              </w:rPr>
              <w:t>Underskrift: ____________________________________________</w:t>
            </w:r>
          </w:p>
          <w:p w14:paraId="5A11D45F" w14:textId="77777777" w:rsidR="00DD044B" w:rsidRDefault="00DD044B">
            <w:pPr>
              <w:rPr>
                <w:sz w:val="18"/>
                <w:szCs w:val="18"/>
              </w:rPr>
            </w:pPr>
          </w:p>
          <w:p w14:paraId="790D2344" w14:textId="77777777" w:rsidR="00DD044B" w:rsidRDefault="00DD044B">
            <w:pPr>
              <w:rPr>
                <w:sz w:val="18"/>
                <w:szCs w:val="18"/>
              </w:rPr>
            </w:pPr>
          </w:p>
          <w:p w14:paraId="080ED0FB" w14:textId="77777777" w:rsidR="00DD044B" w:rsidRDefault="00DD044B">
            <w:pPr>
              <w:rPr>
                <w:sz w:val="18"/>
                <w:szCs w:val="18"/>
              </w:rPr>
            </w:pPr>
            <w:r>
              <w:rPr>
                <w:sz w:val="18"/>
                <w:szCs w:val="18"/>
              </w:rPr>
              <w:t xml:space="preserve">Revisionsfirma: </w:t>
            </w:r>
            <w:r w:rsidR="00B660E2">
              <w:rPr>
                <w:sz w:val="18"/>
                <w:szCs w:val="18"/>
              </w:rPr>
              <w:fldChar w:fldCharType="begin">
                <w:ffData>
                  <w:name w:val="Tekst9"/>
                  <w:enabled/>
                  <w:calcOnExit w:val="0"/>
                  <w:textInput/>
                </w:ffData>
              </w:fldChar>
            </w:r>
            <w:bookmarkStart w:id="8" w:name="Tekst9"/>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8"/>
          </w:p>
          <w:p w14:paraId="3B73E89A" w14:textId="77777777" w:rsidR="00DD044B" w:rsidRDefault="00DD044B">
            <w:pPr>
              <w:rPr>
                <w:sz w:val="18"/>
                <w:szCs w:val="18"/>
              </w:rPr>
            </w:pPr>
          </w:p>
          <w:p w14:paraId="68AF375B" w14:textId="77777777" w:rsidR="00DD044B" w:rsidRDefault="00DD044B">
            <w:r>
              <w:rPr>
                <w:sz w:val="18"/>
                <w:szCs w:val="18"/>
              </w:rPr>
              <w:t xml:space="preserve">Navn på statsaut. revisor: </w:t>
            </w:r>
            <w:r w:rsidR="00B660E2">
              <w:rPr>
                <w:sz w:val="18"/>
                <w:szCs w:val="18"/>
              </w:rPr>
              <w:fldChar w:fldCharType="begin">
                <w:ffData>
                  <w:name w:val="Tekst10"/>
                  <w:enabled/>
                  <w:calcOnExit w:val="0"/>
                  <w:textInput/>
                </w:ffData>
              </w:fldChar>
            </w:r>
            <w:bookmarkStart w:id="9" w:name="Tekst10"/>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9"/>
          </w:p>
        </w:tc>
      </w:tr>
    </w:tbl>
    <w:p w14:paraId="7BD8DC64" w14:textId="77777777" w:rsidR="00DD044B" w:rsidRDefault="00DD044B"/>
    <w:p w14:paraId="498BE4C9" w14:textId="77777777" w:rsidR="00DD044B" w:rsidRDefault="00DD044B">
      <w:pPr>
        <w:pStyle w:val="Overskrift1"/>
        <w:jc w:val="center"/>
      </w:pPr>
      <w:r>
        <w:t>Henvisning til separat erklæring fra revisor</w:t>
      </w:r>
    </w:p>
    <w:p w14:paraId="16D4C19F" w14:textId="77777777" w:rsidR="00DD044B" w:rsidRDefault="00DD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D044B" w14:paraId="29C0C0D5" w14:textId="77777777">
        <w:tc>
          <w:tcPr>
            <w:tcW w:w="9210" w:type="dxa"/>
            <w:shd w:val="clear" w:color="auto" w:fill="D9D9D9"/>
          </w:tcPr>
          <w:p w14:paraId="7B14B8FD" w14:textId="77777777" w:rsidR="00DD044B" w:rsidRDefault="00DD044B">
            <w:pPr>
              <w:rPr>
                <w:sz w:val="22"/>
                <w:szCs w:val="22"/>
              </w:rPr>
            </w:pPr>
            <w:r>
              <w:rPr>
                <w:sz w:val="22"/>
                <w:szCs w:val="22"/>
              </w:rPr>
              <w:t>Vor</w:t>
            </w:r>
            <w:r w:rsidR="00C31BB6">
              <w:rPr>
                <w:sz w:val="22"/>
                <w:szCs w:val="22"/>
              </w:rPr>
              <w:t>es</w:t>
            </w:r>
            <w:r>
              <w:rPr>
                <w:sz w:val="22"/>
                <w:szCs w:val="22"/>
              </w:rPr>
              <w:t xml:space="preserve"> kontrol af ledelsens indberetning af aktiver registreret til dækning af de forsikringsmæssige hensættelser har givet anledning til supplerende oplysninger og/eller forbehold.  </w:t>
            </w:r>
          </w:p>
          <w:p w14:paraId="6509C602" w14:textId="77777777" w:rsidR="00DD044B" w:rsidRDefault="00DD044B">
            <w:pPr>
              <w:rPr>
                <w:sz w:val="22"/>
                <w:szCs w:val="22"/>
              </w:rPr>
            </w:pPr>
          </w:p>
          <w:p w14:paraId="42FE1D8F" w14:textId="77777777" w:rsidR="00DD044B" w:rsidRDefault="00DD044B">
            <w:pPr>
              <w:tabs>
                <w:tab w:val="left" w:pos="426"/>
              </w:tabs>
            </w:pPr>
            <w:r>
              <w:rPr>
                <w:sz w:val="22"/>
                <w:szCs w:val="22"/>
              </w:rPr>
              <w:t>Separat erklæring fra revisor vedlægges.</w:t>
            </w:r>
          </w:p>
        </w:tc>
      </w:tr>
      <w:tr w:rsidR="00DD044B" w14:paraId="3E345D89" w14:textId="77777777">
        <w:tc>
          <w:tcPr>
            <w:tcW w:w="9210" w:type="dxa"/>
          </w:tcPr>
          <w:p w14:paraId="62B26299" w14:textId="77777777" w:rsidR="00DD044B" w:rsidRDefault="00DD044B">
            <w:pPr>
              <w:rPr>
                <w:sz w:val="18"/>
                <w:szCs w:val="18"/>
              </w:rPr>
            </w:pPr>
          </w:p>
          <w:p w14:paraId="707D82C3" w14:textId="77777777" w:rsidR="00DD044B" w:rsidRDefault="00DD044B">
            <w:pPr>
              <w:rPr>
                <w:sz w:val="18"/>
                <w:szCs w:val="18"/>
              </w:rPr>
            </w:pPr>
            <w:r>
              <w:rPr>
                <w:sz w:val="18"/>
                <w:szCs w:val="18"/>
              </w:rPr>
              <w:t xml:space="preserve">Sted og dato: </w:t>
            </w:r>
            <w:r w:rsidR="00B660E2">
              <w:rPr>
                <w:sz w:val="18"/>
                <w:szCs w:val="18"/>
              </w:rPr>
              <w:fldChar w:fldCharType="begin">
                <w:ffData>
                  <w:name w:val="Tekst11"/>
                  <w:enabled/>
                  <w:calcOnExit w:val="0"/>
                  <w:textInput/>
                </w:ffData>
              </w:fldChar>
            </w:r>
            <w:bookmarkStart w:id="10" w:name="Tekst11"/>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0"/>
          </w:p>
          <w:p w14:paraId="1A0E645C" w14:textId="77777777" w:rsidR="00DD044B" w:rsidRDefault="00DD044B">
            <w:pPr>
              <w:rPr>
                <w:sz w:val="18"/>
                <w:szCs w:val="18"/>
              </w:rPr>
            </w:pPr>
          </w:p>
          <w:p w14:paraId="352CD817" w14:textId="77777777" w:rsidR="00DD044B" w:rsidRDefault="00DD044B">
            <w:pPr>
              <w:rPr>
                <w:sz w:val="18"/>
                <w:szCs w:val="18"/>
              </w:rPr>
            </w:pPr>
            <w:r>
              <w:rPr>
                <w:sz w:val="18"/>
                <w:szCs w:val="18"/>
              </w:rPr>
              <w:t>Underskrift: ____________________________________________</w:t>
            </w:r>
          </w:p>
          <w:p w14:paraId="146ACCD0" w14:textId="77777777" w:rsidR="00DD044B" w:rsidRDefault="00DD044B">
            <w:pPr>
              <w:rPr>
                <w:sz w:val="18"/>
                <w:szCs w:val="18"/>
              </w:rPr>
            </w:pPr>
          </w:p>
          <w:p w14:paraId="604014F6" w14:textId="77777777" w:rsidR="00DD044B" w:rsidRDefault="00DD044B">
            <w:pPr>
              <w:rPr>
                <w:sz w:val="18"/>
                <w:szCs w:val="18"/>
              </w:rPr>
            </w:pPr>
          </w:p>
          <w:p w14:paraId="15711390" w14:textId="77777777" w:rsidR="00DD044B" w:rsidRDefault="00DD044B">
            <w:pPr>
              <w:rPr>
                <w:sz w:val="18"/>
                <w:szCs w:val="18"/>
              </w:rPr>
            </w:pPr>
            <w:r>
              <w:rPr>
                <w:sz w:val="18"/>
                <w:szCs w:val="18"/>
              </w:rPr>
              <w:t xml:space="preserve">Revisionsfirma: </w:t>
            </w:r>
            <w:r w:rsidR="00B660E2">
              <w:rPr>
                <w:sz w:val="18"/>
                <w:szCs w:val="18"/>
              </w:rPr>
              <w:fldChar w:fldCharType="begin">
                <w:ffData>
                  <w:name w:val="Tekst12"/>
                  <w:enabled/>
                  <w:calcOnExit w:val="0"/>
                  <w:textInput/>
                </w:ffData>
              </w:fldChar>
            </w:r>
            <w:bookmarkStart w:id="11" w:name="Tekst12"/>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1"/>
          </w:p>
          <w:p w14:paraId="2E0827E5" w14:textId="77777777" w:rsidR="00DD044B" w:rsidRDefault="00DD044B">
            <w:pPr>
              <w:rPr>
                <w:sz w:val="18"/>
                <w:szCs w:val="18"/>
              </w:rPr>
            </w:pPr>
          </w:p>
          <w:p w14:paraId="09EF58F5" w14:textId="77777777" w:rsidR="00DD044B" w:rsidRDefault="00DD044B">
            <w:pPr>
              <w:tabs>
                <w:tab w:val="left" w:pos="426"/>
              </w:tabs>
            </w:pPr>
            <w:r>
              <w:rPr>
                <w:sz w:val="18"/>
                <w:szCs w:val="18"/>
              </w:rPr>
              <w:t xml:space="preserve">Navn på statsaut. revisor: </w:t>
            </w:r>
            <w:r w:rsidR="00B660E2">
              <w:rPr>
                <w:sz w:val="18"/>
                <w:szCs w:val="18"/>
              </w:rPr>
              <w:fldChar w:fldCharType="begin">
                <w:ffData>
                  <w:name w:val="Tekst13"/>
                  <w:enabled/>
                  <w:calcOnExit w:val="0"/>
                  <w:textInput/>
                </w:ffData>
              </w:fldChar>
            </w:r>
            <w:bookmarkStart w:id="12" w:name="Tekst13"/>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2"/>
          </w:p>
        </w:tc>
      </w:tr>
    </w:tbl>
    <w:p w14:paraId="79F522E3" w14:textId="77777777" w:rsidR="00DD044B" w:rsidRDefault="00DD044B"/>
    <w:p w14:paraId="4C4861AA" w14:textId="77777777" w:rsidR="00DD044B" w:rsidRDefault="00DD044B"/>
    <w:sectPr w:rsidR="00DD044B" w:rsidSect="00A1779E">
      <w:headerReference w:type="default" r:id="rId8"/>
      <w:footerReference w:type="default" r:id="rId9"/>
      <w:headerReference w:type="first" r:id="rId10"/>
      <w:footerReference w:type="firs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8E6F" w14:textId="77777777" w:rsidR="00F8721E" w:rsidRDefault="00F8721E">
      <w:r>
        <w:separator/>
      </w:r>
    </w:p>
  </w:endnote>
  <w:endnote w:type="continuationSeparator" w:id="0">
    <w:p w14:paraId="6B41F16B" w14:textId="77777777" w:rsidR="00F8721E" w:rsidRDefault="00F8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6958" w14:textId="77777777" w:rsidR="00DD044B" w:rsidRDefault="00DD044B">
    <w:pPr>
      <w:pStyle w:val="Sidefod"/>
      <w:jc w:val="right"/>
    </w:pPr>
    <w:r>
      <w:t xml:space="preserve">Side </w:t>
    </w:r>
    <w:r w:rsidR="000A5AF5">
      <w:fldChar w:fldCharType="begin"/>
    </w:r>
    <w:r w:rsidR="000A5AF5">
      <w:instrText xml:space="preserve"> PAGE </w:instrText>
    </w:r>
    <w:r w:rsidR="000A5AF5">
      <w:fldChar w:fldCharType="separate"/>
    </w:r>
    <w:r w:rsidR="00257B3B">
      <w:rPr>
        <w:noProof/>
      </w:rPr>
      <w:t>2</w:t>
    </w:r>
    <w:r w:rsidR="000A5AF5">
      <w:rPr>
        <w:noProof/>
      </w:rPr>
      <w:fldChar w:fldCharType="end"/>
    </w:r>
    <w:r>
      <w:t xml:space="preserve"> af </w:t>
    </w:r>
    <w:r w:rsidR="000A5AF5">
      <w:fldChar w:fldCharType="begin"/>
    </w:r>
    <w:r w:rsidR="000A5AF5">
      <w:instrText xml:space="preserve"> NUMPAGES </w:instrText>
    </w:r>
    <w:r w:rsidR="000A5AF5">
      <w:fldChar w:fldCharType="separate"/>
    </w:r>
    <w:r w:rsidR="00257B3B">
      <w:rPr>
        <w:noProof/>
      </w:rPr>
      <w:t>3</w:t>
    </w:r>
    <w:r w:rsidR="000A5AF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2A7C" w14:textId="77777777" w:rsidR="00DD044B" w:rsidRDefault="00DD044B">
    <w:pPr>
      <w:pStyle w:val="Sidefod"/>
      <w:jc w:val="right"/>
    </w:pPr>
    <w:r>
      <w:t xml:space="preserve">Side </w:t>
    </w:r>
    <w:r w:rsidR="000A5AF5">
      <w:fldChar w:fldCharType="begin"/>
    </w:r>
    <w:r w:rsidR="000A5AF5">
      <w:instrText xml:space="preserve"> PAGE </w:instrText>
    </w:r>
    <w:r w:rsidR="000A5AF5">
      <w:fldChar w:fldCharType="separate"/>
    </w:r>
    <w:r w:rsidR="00257B3B">
      <w:rPr>
        <w:noProof/>
      </w:rPr>
      <w:t>1</w:t>
    </w:r>
    <w:r w:rsidR="000A5AF5">
      <w:rPr>
        <w:noProof/>
      </w:rPr>
      <w:fldChar w:fldCharType="end"/>
    </w:r>
    <w:r>
      <w:t xml:space="preserve"> af </w:t>
    </w:r>
    <w:r w:rsidR="000A5AF5">
      <w:fldChar w:fldCharType="begin"/>
    </w:r>
    <w:r w:rsidR="000A5AF5">
      <w:instrText xml:space="preserve"> NUMPAGES </w:instrText>
    </w:r>
    <w:r w:rsidR="000A5AF5">
      <w:fldChar w:fldCharType="separate"/>
    </w:r>
    <w:r w:rsidR="00257B3B">
      <w:rPr>
        <w:noProof/>
      </w:rPr>
      <w:t>3</w:t>
    </w:r>
    <w:r w:rsidR="000A5A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A67B" w14:textId="77777777" w:rsidR="00F8721E" w:rsidRDefault="00F8721E">
      <w:r>
        <w:separator/>
      </w:r>
    </w:p>
  </w:footnote>
  <w:footnote w:type="continuationSeparator" w:id="0">
    <w:p w14:paraId="66DDED25" w14:textId="77777777" w:rsidR="00F8721E" w:rsidRDefault="00F8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EEFD" w14:textId="77777777" w:rsidR="00DD044B" w:rsidRDefault="00BA75A7">
    <w:pPr>
      <w:pStyle w:val="Sidehoved"/>
      <w:jc w:val="right"/>
      <w:rPr>
        <w:b/>
      </w:rPr>
    </w:pPr>
    <w:r>
      <w:rPr>
        <w:b/>
      </w:rPr>
      <w:t>Váttan_PP_skaði</w:t>
    </w:r>
  </w:p>
  <w:p w14:paraId="0E9824B3" w14:textId="77777777" w:rsidR="00DD044B" w:rsidRDefault="00DD044B">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4DD6" w14:textId="77777777" w:rsidR="00DD044B" w:rsidRDefault="00DD044B">
    <w:pPr>
      <w:pStyle w:val="Sidehoved"/>
      <w:jc w:val="right"/>
      <w:rPr>
        <w:b/>
      </w:rPr>
    </w:pPr>
    <w:r>
      <w:rPr>
        <w:b/>
      </w:rPr>
      <w:t>Váttan_PP_skað</w:t>
    </w:r>
    <w:r w:rsidR="00BA75A7">
      <w:rPr>
        <w:b/>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226C0"/>
    <w:multiLevelType w:val="hybridMultilevel"/>
    <w:tmpl w:val="DBEA4C7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00501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QLEPtDQSPtS8+RpxAj5AUaeYcXFuaU1KfDRtBglvJl9s2qpHjxJugxNkxcT5AhKQms982gkx0WOLOozvpnNOA==" w:salt="oIj+t6U0gRTTp2MVPUwDvQ=="/>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2B"/>
    <w:rsid w:val="0000011A"/>
    <w:rsid w:val="00006A78"/>
    <w:rsid w:val="000242D2"/>
    <w:rsid w:val="000871DA"/>
    <w:rsid w:val="00090BA9"/>
    <w:rsid w:val="000A5AF5"/>
    <w:rsid w:val="0011208E"/>
    <w:rsid w:val="0014019D"/>
    <w:rsid w:val="00165EEF"/>
    <w:rsid w:val="001E3F70"/>
    <w:rsid w:val="001E5688"/>
    <w:rsid w:val="00257B3B"/>
    <w:rsid w:val="002748B5"/>
    <w:rsid w:val="00281666"/>
    <w:rsid w:val="002C5DFB"/>
    <w:rsid w:val="002F27F6"/>
    <w:rsid w:val="00313637"/>
    <w:rsid w:val="003362A9"/>
    <w:rsid w:val="00383D5C"/>
    <w:rsid w:val="0039512B"/>
    <w:rsid w:val="003C096D"/>
    <w:rsid w:val="003E496A"/>
    <w:rsid w:val="00497361"/>
    <w:rsid w:val="004D1CE5"/>
    <w:rsid w:val="00557B0C"/>
    <w:rsid w:val="005A6118"/>
    <w:rsid w:val="005B2965"/>
    <w:rsid w:val="005E6FE5"/>
    <w:rsid w:val="00620366"/>
    <w:rsid w:val="006261C1"/>
    <w:rsid w:val="00681BF5"/>
    <w:rsid w:val="006C01D4"/>
    <w:rsid w:val="006F0F80"/>
    <w:rsid w:val="00725DDD"/>
    <w:rsid w:val="0073364A"/>
    <w:rsid w:val="00736E63"/>
    <w:rsid w:val="007647E9"/>
    <w:rsid w:val="00821053"/>
    <w:rsid w:val="00852258"/>
    <w:rsid w:val="0085795F"/>
    <w:rsid w:val="008A7D06"/>
    <w:rsid w:val="008C0A9A"/>
    <w:rsid w:val="00905CE1"/>
    <w:rsid w:val="00952C09"/>
    <w:rsid w:val="0095455E"/>
    <w:rsid w:val="00A1779E"/>
    <w:rsid w:val="00A5465F"/>
    <w:rsid w:val="00AB6152"/>
    <w:rsid w:val="00AC1E6A"/>
    <w:rsid w:val="00AC712F"/>
    <w:rsid w:val="00B05A34"/>
    <w:rsid w:val="00B660E2"/>
    <w:rsid w:val="00BA75A7"/>
    <w:rsid w:val="00BE3508"/>
    <w:rsid w:val="00C31BB6"/>
    <w:rsid w:val="00C5601D"/>
    <w:rsid w:val="00C94233"/>
    <w:rsid w:val="00CB3ED7"/>
    <w:rsid w:val="00CD46CF"/>
    <w:rsid w:val="00D14BC0"/>
    <w:rsid w:val="00D67BCE"/>
    <w:rsid w:val="00D96788"/>
    <w:rsid w:val="00DA06BB"/>
    <w:rsid w:val="00DC442E"/>
    <w:rsid w:val="00DD044B"/>
    <w:rsid w:val="00E10C0D"/>
    <w:rsid w:val="00E2541A"/>
    <w:rsid w:val="00ED5391"/>
    <w:rsid w:val="00F73A8A"/>
    <w:rsid w:val="00F8721E"/>
    <w:rsid w:val="00F92211"/>
    <w:rsid w:val="00FE4D61"/>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C4804"/>
  <w15:docId w15:val="{3B32242C-07AA-407A-A271-4A2A0952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9E"/>
    <w:rPr>
      <w:sz w:val="24"/>
      <w:szCs w:val="24"/>
      <w:lang w:val="da-DK" w:eastAsia="da-DK"/>
    </w:rPr>
  </w:style>
  <w:style w:type="paragraph" w:styleId="Overskrift1">
    <w:name w:val="heading 1"/>
    <w:basedOn w:val="Normal"/>
    <w:next w:val="Normal"/>
    <w:qFormat/>
    <w:rsid w:val="00A1779E"/>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A1779E"/>
    <w:pPr>
      <w:spacing w:before="130" w:after="130" w:line="260" w:lineRule="atLeast"/>
    </w:pPr>
    <w:rPr>
      <w:sz w:val="22"/>
      <w:szCs w:val="20"/>
      <w:lang w:eastAsia="en-US"/>
    </w:rPr>
  </w:style>
  <w:style w:type="paragraph" w:styleId="Sidehoved">
    <w:name w:val="header"/>
    <w:basedOn w:val="Normal"/>
    <w:semiHidden/>
    <w:rsid w:val="00A1779E"/>
    <w:pPr>
      <w:tabs>
        <w:tab w:val="center" w:pos="4819"/>
        <w:tab w:val="right" w:pos="9638"/>
      </w:tabs>
      <w:jc w:val="both"/>
    </w:pPr>
    <w:rPr>
      <w:szCs w:val="20"/>
    </w:rPr>
  </w:style>
  <w:style w:type="paragraph" w:styleId="Sidefod">
    <w:name w:val="footer"/>
    <w:basedOn w:val="Normal"/>
    <w:semiHidden/>
    <w:rsid w:val="00A1779E"/>
    <w:pPr>
      <w:tabs>
        <w:tab w:val="center" w:pos="4819"/>
        <w:tab w:val="right" w:pos="9638"/>
      </w:tabs>
      <w:jc w:val="both"/>
    </w:pPr>
    <w:rPr>
      <w:szCs w:val="20"/>
    </w:rPr>
  </w:style>
  <w:style w:type="paragraph" w:styleId="Markeringsbobletekst">
    <w:name w:val="Balloon Text"/>
    <w:basedOn w:val="Normal"/>
    <w:link w:val="MarkeringsbobletekstTegn"/>
    <w:uiPriority w:val="99"/>
    <w:semiHidden/>
    <w:unhideWhenUsed/>
    <w:rsid w:val="00DD044B"/>
    <w:rPr>
      <w:rFonts w:ascii="Tahoma" w:hAnsi="Tahoma" w:cs="Tahoma"/>
      <w:sz w:val="16"/>
      <w:szCs w:val="16"/>
    </w:rPr>
  </w:style>
  <w:style w:type="character" w:customStyle="1" w:styleId="MarkeringsbobletekstTegn">
    <w:name w:val="Markeringsbobletekst Tegn"/>
    <w:link w:val="Markeringsbobletekst"/>
    <w:uiPriority w:val="99"/>
    <w:semiHidden/>
    <w:rsid w:val="00DD044B"/>
    <w:rPr>
      <w:rFonts w:ascii="Tahoma" w:hAnsi="Tahoma" w:cs="Tahoma"/>
      <w:sz w:val="16"/>
      <w:szCs w:val="16"/>
    </w:rPr>
  </w:style>
  <w:style w:type="paragraph" w:styleId="Dokumentoversigt">
    <w:name w:val="Document Map"/>
    <w:basedOn w:val="Normal"/>
    <w:link w:val="DokumentoversigtTegn"/>
    <w:uiPriority w:val="99"/>
    <w:semiHidden/>
    <w:unhideWhenUsed/>
    <w:rsid w:val="0073364A"/>
    <w:rPr>
      <w:rFonts w:ascii="Tahoma" w:hAnsi="Tahoma" w:cs="Tahoma"/>
      <w:sz w:val="16"/>
      <w:szCs w:val="16"/>
    </w:rPr>
  </w:style>
  <w:style w:type="character" w:customStyle="1" w:styleId="DokumentoversigtTegn">
    <w:name w:val="Dokumentoversigt Tegn"/>
    <w:link w:val="Dokumentoversigt"/>
    <w:uiPriority w:val="99"/>
    <w:semiHidden/>
    <w:rsid w:val="0073364A"/>
    <w:rPr>
      <w:rFonts w:ascii="Tahoma" w:hAnsi="Tahoma" w:cs="Tahoma"/>
      <w:sz w:val="16"/>
      <w:szCs w:val="16"/>
    </w:rPr>
  </w:style>
  <w:style w:type="character" w:styleId="Kommentarhenvisning">
    <w:name w:val="annotation reference"/>
    <w:uiPriority w:val="99"/>
    <w:semiHidden/>
    <w:unhideWhenUsed/>
    <w:rsid w:val="00952C09"/>
    <w:rPr>
      <w:sz w:val="16"/>
      <w:szCs w:val="16"/>
    </w:rPr>
  </w:style>
  <w:style w:type="paragraph" w:styleId="Kommentartekst">
    <w:name w:val="annotation text"/>
    <w:basedOn w:val="Normal"/>
    <w:link w:val="KommentartekstTegn"/>
    <w:uiPriority w:val="99"/>
    <w:semiHidden/>
    <w:unhideWhenUsed/>
    <w:rsid w:val="00952C09"/>
    <w:rPr>
      <w:sz w:val="20"/>
      <w:szCs w:val="20"/>
    </w:rPr>
  </w:style>
  <w:style w:type="character" w:customStyle="1" w:styleId="KommentartekstTegn">
    <w:name w:val="Kommentartekst Tegn"/>
    <w:basedOn w:val="Standardskrifttypeiafsnit"/>
    <w:link w:val="Kommentartekst"/>
    <w:uiPriority w:val="99"/>
    <w:semiHidden/>
    <w:rsid w:val="00952C09"/>
  </w:style>
  <w:style w:type="paragraph" w:styleId="Kommentaremne">
    <w:name w:val="annotation subject"/>
    <w:basedOn w:val="Kommentartekst"/>
    <w:next w:val="Kommentartekst"/>
    <w:link w:val="KommentaremneTegn"/>
    <w:uiPriority w:val="99"/>
    <w:semiHidden/>
    <w:unhideWhenUsed/>
    <w:rsid w:val="00952C09"/>
    <w:rPr>
      <w:b/>
      <w:bCs/>
    </w:rPr>
  </w:style>
  <w:style w:type="character" w:customStyle="1" w:styleId="KommentaremneTegn">
    <w:name w:val="Kommentaremne Tegn"/>
    <w:link w:val="Kommentaremne"/>
    <w:uiPriority w:val="99"/>
    <w:semiHidden/>
    <w:rsid w:val="00952C09"/>
    <w:rPr>
      <w:b/>
      <w:bCs/>
    </w:rPr>
  </w:style>
  <w:style w:type="paragraph" w:styleId="Korrektur">
    <w:name w:val="Revision"/>
    <w:hidden/>
    <w:uiPriority w:val="99"/>
    <w:semiHidden/>
    <w:rsid w:val="00C5601D"/>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465E-74AF-4D64-969E-4CDC19A7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5621</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Tryggingareftirlitið</vt:lpstr>
      <vt:lpstr>Tryggingareftirlitið</vt:lpstr>
    </vt:vector>
  </TitlesOfParts>
  <Company>FSE</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Tryggingareftirlitið</dc:title>
  <dc:subject/>
  <dc:creator>sv</dc:creator>
  <cp:keywords/>
  <cp:lastModifiedBy>Terji Petersen</cp:lastModifiedBy>
  <cp:revision>6</cp:revision>
  <cp:lastPrinted>2013-02-04T14:39:00Z</cp:lastPrinted>
  <dcterms:created xsi:type="dcterms:W3CDTF">2022-11-30T11:58:00Z</dcterms:created>
  <dcterms:modified xsi:type="dcterms:W3CDTF">2023-01-18T15:31:00Z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274685</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17-00028-5 Váttan PP - skaði 274685_235643_0.DOCX</vt:lpwstr>
  </property>
  <property fmtid="{D5CDD505-2E9C-101B-9397-08002B2CF9AE}" pid="10" name="FullFileName">
    <vt:lpwstr>\\fak-vs-app.fak.far.local\360users_VS\work\landsnet\ln44089\17-00028-5 Váttan PP - skaði 274685_235643_0.DOCX</vt:lpwstr>
  </property>
</Properties>
</file>