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4C9D" w14:textId="6FE07320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33DB7D6C" wp14:editId="06675BD3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2B5E">
        <w:rPr>
          <w:rFonts w:cs="Times New Roman"/>
          <w:b/>
          <w:sz w:val="32"/>
          <w:szCs w:val="32"/>
        </w:rPr>
        <w:t>Umhvørvis</w:t>
      </w:r>
      <w:proofErr w:type="spellEnd"/>
      <w:r w:rsidR="005E2B5E">
        <w:rPr>
          <w:rFonts w:cs="Times New Roman"/>
          <w:b/>
          <w:sz w:val="32"/>
          <w:szCs w:val="32"/>
        </w:rPr>
        <w:t xml:space="preserve">- og </w:t>
      </w:r>
      <w:proofErr w:type="spellStart"/>
      <w:r w:rsidR="005E2B5E">
        <w:rPr>
          <w:rFonts w:cs="Times New Roman"/>
          <w:b/>
          <w:sz w:val="32"/>
          <w:szCs w:val="32"/>
        </w:rPr>
        <w:t>Vinnumálaráðið</w:t>
      </w:r>
      <w:proofErr w:type="spellEnd"/>
    </w:p>
    <w:p w14:paraId="5536F408" w14:textId="77777777" w:rsidR="00895D86" w:rsidRDefault="00895D86" w:rsidP="00895D86">
      <w:pPr>
        <w:rPr>
          <w:rStyle w:val="TypografiFed"/>
        </w:rPr>
      </w:pPr>
    </w:p>
    <w:p w14:paraId="383CC9C6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486F8B0E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0F1575DE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45577D52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15A92E7D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7A3670DF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15952495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23EBD0BA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16693A65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DF1E505" w14:textId="65280E01" w:rsidR="00173350" w:rsidRDefault="00247877">
            <w:pPr>
              <w:tabs>
                <w:tab w:val="center" w:pos="4513"/>
                <w:tab w:val="right" w:pos="9026"/>
              </w:tabs>
            </w:pPr>
            <w:r>
              <w:t>LRJ</w:t>
            </w:r>
          </w:p>
        </w:tc>
      </w:tr>
      <w:tr w:rsidR="00173350" w14:paraId="33B8D14E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8B3363B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7E3433EC" w14:textId="05E5247B" w:rsidR="00173350" w:rsidRDefault="00EB5039">
            <w:pPr>
              <w:tabs>
                <w:tab w:val="center" w:pos="4513"/>
                <w:tab w:val="right" w:pos="9026"/>
              </w:tabs>
            </w:pPr>
            <w:r>
              <w:t>16.09.22-</w:t>
            </w:r>
          </w:p>
        </w:tc>
      </w:tr>
      <w:tr w:rsidR="00173350" w14:paraId="0F13AC2A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54427ED1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1607FDD5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4BA1890E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00C08514" w14:textId="77777777" w:rsidR="00895D86" w:rsidRDefault="00895D86" w:rsidP="00895D86">
      <w:pPr>
        <w:rPr>
          <w:szCs w:val="24"/>
        </w:rPr>
      </w:pPr>
    </w:p>
    <w:p w14:paraId="74BDFE1E" w14:textId="77777777" w:rsidR="00895D86" w:rsidRDefault="00895D86" w:rsidP="00895D86">
      <w:pPr>
        <w:rPr>
          <w:rFonts w:cs="Times New Roman"/>
          <w:szCs w:val="24"/>
        </w:rPr>
      </w:pPr>
    </w:p>
    <w:p w14:paraId="37CACB66" w14:textId="77777777" w:rsidR="00895D86" w:rsidRDefault="00895D86" w:rsidP="00895D86"/>
    <w:p w14:paraId="79E9C8DD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18CBCB10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5D39D331" w14:textId="6CB3C934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  <w:r w:rsidR="00D6404A">
        <w:rPr>
          <w:rFonts w:cs="Times New Roman"/>
          <w:b/>
          <w:szCs w:val="24"/>
        </w:rPr>
        <w:t xml:space="preserve"> </w:t>
      </w:r>
      <w:proofErr w:type="spellStart"/>
      <w:r w:rsidR="00D6404A">
        <w:rPr>
          <w:rFonts w:cs="Times New Roman"/>
          <w:b/>
          <w:szCs w:val="24"/>
        </w:rPr>
        <w:t>frá</w:t>
      </w:r>
      <w:proofErr w:type="spellEnd"/>
      <w:r w:rsidR="00D6404A">
        <w:rPr>
          <w:rFonts w:cs="Times New Roman"/>
          <w:b/>
          <w:szCs w:val="24"/>
        </w:rPr>
        <w:t xml:space="preserve"> </w:t>
      </w:r>
      <w:proofErr w:type="spellStart"/>
      <w:r w:rsidR="00D6404A">
        <w:rPr>
          <w:rFonts w:cs="Times New Roman"/>
          <w:b/>
          <w:szCs w:val="24"/>
        </w:rPr>
        <w:t>Fjarskiftiseftirlitinum</w:t>
      </w:r>
      <w:proofErr w:type="spellEnd"/>
    </w:p>
    <w:p w14:paraId="0E67E95A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436FE069" w14:textId="48BF6D0E" w:rsidR="00895D86" w:rsidRDefault="007478FA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radio</w:t>
      </w:r>
      <w:r w:rsidR="00997BA7">
        <w:rPr>
          <w:rFonts w:cs="Times New Roman"/>
          <w:b/>
          <w:szCs w:val="24"/>
        </w:rPr>
        <w:t>royndir</w:t>
      </w:r>
      <w:proofErr w:type="spellEnd"/>
      <w:r w:rsidR="00997BA7">
        <w:rPr>
          <w:rFonts w:cs="Times New Roman"/>
          <w:b/>
          <w:szCs w:val="24"/>
        </w:rPr>
        <w:t xml:space="preserve"> og </w:t>
      </w:r>
      <w:proofErr w:type="spellStart"/>
      <w:r w:rsidR="005E2B5E">
        <w:rPr>
          <w:rFonts w:cs="Times New Roman"/>
          <w:b/>
          <w:szCs w:val="24"/>
        </w:rPr>
        <w:t>radio</w:t>
      </w:r>
      <w:r>
        <w:rPr>
          <w:rFonts w:cs="Times New Roman"/>
          <w:b/>
          <w:szCs w:val="24"/>
        </w:rPr>
        <w:t>próvbrøv</w:t>
      </w:r>
      <w:proofErr w:type="spellEnd"/>
    </w:p>
    <w:p w14:paraId="3600F742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5E1A7405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7E1C3E0" w14:textId="6E2C9648" w:rsidR="00895D86" w:rsidRDefault="00895D86" w:rsidP="00895D86">
      <w:r>
        <w:t xml:space="preserve">Við heimild í § </w:t>
      </w:r>
      <w:r w:rsidR="007478FA">
        <w:t>46, stk. 1 og 2</w:t>
      </w:r>
      <w:r>
        <w:t xml:space="preserve"> í </w:t>
      </w:r>
      <w:proofErr w:type="spellStart"/>
      <w:r>
        <w:t>løgtingslóg</w:t>
      </w:r>
      <w:proofErr w:type="spellEnd"/>
      <w:r>
        <w:t xml:space="preserve"> nr. </w:t>
      </w:r>
      <w:r w:rsidR="007478FA">
        <w:t xml:space="preserve">72 </w:t>
      </w:r>
      <w:proofErr w:type="spellStart"/>
      <w:r w:rsidR="007478FA">
        <w:t>frá</w:t>
      </w:r>
      <w:proofErr w:type="spellEnd"/>
      <w:r w:rsidR="007478FA">
        <w:t xml:space="preserve"> 22. </w:t>
      </w:r>
      <w:proofErr w:type="spellStart"/>
      <w:r w:rsidR="007478FA">
        <w:t>mai</w:t>
      </w:r>
      <w:proofErr w:type="spellEnd"/>
      <w:r w:rsidR="007478FA">
        <w:t xml:space="preserve"> 2015 </w:t>
      </w:r>
      <w:proofErr w:type="spellStart"/>
      <w:r w:rsidR="007478FA">
        <w:t>um</w:t>
      </w:r>
      <w:proofErr w:type="spellEnd"/>
      <w:r w:rsidR="007478FA">
        <w:t xml:space="preserve"> </w:t>
      </w:r>
      <w:proofErr w:type="spellStart"/>
      <w:r w:rsidR="007478FA">
        <w:t>fjarskifti</w:t>
      </w:r>
      <w:proofErr w:type="spellEnd"/>
      <w:r w:rsidR="007478FA">
        <w:t xml:space="preserve">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ásett</w:t>
      </w:r>
      <w:proofErr w:type="spellEnd"/>
      <w:r>
        <w:t>:</w:t>
      </w:r>
    </w:p>
    <w:p w14:paraId="3F8E285D" w14:textId="4BAF5A51" w:rsidR="007478FA" w:rsidRDefault="007478FA" w:rsidP="00895D86"/>
    <w:p w14:paraId="3006BED1" w14:textId="77777777" w:rsidR="007478FA" w:rsidRPr="007478FA" w:rsidRDefault="007478FA" w:rsidP="007478FA">
      <w:pPr>
        <w:jc w:val="center"/>
        <w:rPr>
          <w:i/>
          <w:iCs/>
        </w:rPr>
      </w:pPr>
      <w:proofErr w:type="spellStart"/>
      <w:r w:rsidRPr="007478FA">
        <w:rPr>
          <w:i/>
          <w:iCs/>
        </w:rPr>
        <w:t>Nýtsluøki</w:t>
      </w:r>
      <w:proofErr w:type="spellEnd"/>
    </w:p>
    <w:p w14:paraId="6B243CF7" w14:textId="77777777" w:rsidR="00895D86" w:rsidRDefault="00895D86" w:rsidP="00895D86"/>
    <w:p w14:paraId="26136B46" w14:textId="18A1BEA2" w:rsidR="00C06870" w:rsidRDefault="00895D86" w:rsidP="00C06870">
      <w:r>
        <w:rPr>
          <w:b/>
        </w:rPr>
        <w:t>§ 1.</w:t>
      </w:r>
      <w:r>
        <w:t xml:space="preserve"> </w:t>
      </w:r>
      <w:proofErr w:type="spellStart"/>
      <w:r w:rsidR="00931E48">
        <w:t>K</w:t>
      </w:r>
      <w:r w:rsidR="003F7B94">
        <w:t>unngerð</w:t>
      </w:r>
      <w:r w:rsidR="00931E48">
        <w:t>in</w:t>
      </w:r>
      <w:proofErr w:type="spellEnd"/>
      <w:r w:rsidR="00C06870">
        <w:t xml:space="preserve"> </w:t>
      </w:r>
      <w:proofErr w:type="spellStart"/>
      <w:r w:rsidR="00C06870">
        <w:t>ásetur</w:t>
      </w:r>
      <w:proofErr w:type="spellEnd"/>
      <w:r w:rsidR="00C06870">
        <w:t xml:space="preserve"> </w:t>
      </w:r>
      <w:proofErr w:type="spellStart"/>
      <w:r w:rsidR="00C06870">
        <w:t>neyvari</w:t>
      </w:r>
      <w:proofErr w:type="spellEnd"/>
    </w:p>
    <w:p w14:paraId="6E78C194" w14:textId="7013867D" w:rsidR="00931E48" w:rsidRDefault="00C06870" w:rsidP="00C06870">
      <w:proofErr w:type="spellStart"/>
      <w:r>
        <w:t>reglur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GOC-, ROC-</w:t>
      </w:r>
      <w:r w:rsidR="00D900F9">
        <w:t xml:space="preserve">, </w:t>
      </w:r>
      <w:r>
        <w:t>LRC-</w:t>
      </w:r>
      <w:r w:rsidR="00D900F9">
        <w:t xml:space="preserve"> og SRC-</w:t>
      </w:r>
      <w:proofErr w:type="spellStart"/>
      <w:r>
        <w:t>p</w:t>
      </w:r>
      <w:r w:rsidR="00D900F9">
        <w:t>róvbrøv</w:t>
      </w:r>
      <w:proofErr w:type="spellEnd"/>
      <w:r w:rsidR="00931E48">
        <w:t xml:space="preserve">, </w:t>
      </w:r>
      <w:proofErr w:type="spellStart"/>
      <w:r w:rsidR="00931E48">
        <w:t>krøv</w:t>
      </w:r>
      <w:proofErr w:type="spellEnd"/>
      <w:r w:rsidR="00931E48">
        <w:t xml:space="preserve"> til </w:t>
      </w:r>
      <w:proofErr w:type="spellStart"/>
      <w:r w:rsidR="00931E48">
        <w:t>próvtøku</w:t>
      </w:r>
      <w:proofErr w:type="spellEnd"/>
      <w:r w:rsidR="00931E48">
        <w:t xml:space="preserve">, </w:t>
      </w:r>
      <w:proofErr w:type="spellStart"/>
      <w:r w:rsidR="00931E48">
        <w:t>gildistíð</w:t>
      </w:r>
      <w:proofErr w:type="spellEnd"/>
      <w:r w:rsidR="00931E48">
        <w:t xml:space="preserve"> og </w:t>
      </w:r>
      <w:proofErr w:type="spellStart"/>
      <w:r w:rsidR="00931E48">
        <w:t>afturkalling</w:t>
      </w:r>
      <w:proofErr w:type="spellEnd"/>
      <w:r w:rsidR="00931E48">
        <w:t xml:space="preserve"> av </w:t>
      </w:r>
      <w:proofErr w:type="spellStart"/>
      <w:r w:rsidR="00931E48">
        <w:t>próvbr</w:t>
      </w:r>
      <w:r w:rsidR="00E75047">
        <w:t>øvum</w:t>
      </w:r>
      <w:proofErr w:type="spellEnd"/>
      <w:r w:rsidR="00931E48">
        <w:t xml:space="preserve">. </w:t>
      </w:r>
    </w:p>
    <w:p w14:paraId="3B390FC9" w14:textId="77777777" w:rsidR="0089005F" w:rsidRDefault="0089005F" w:rsidP="00C06870"/>
    <w:p w14:paraId="4B222B15" w14:textId="1A614A08" w:rsidR="00C06870" w:rsidRPr="00741544" w:rsidRDefault="00C06870" w:rsidP="00C06870">
      <w:pPr>
        <w:jc w:val="center"/>
        <w:rPr>
          <w:i/>
          <w:iCs/>
        </w:rPr>
      </w:pPr>
      <w:proofErr w:type="spellStart"/>
      <w:r w:rsidRPr="00741544">
        <w:rPr>
          <w:i/>
          <w:iCs/>
        </w:rPr>
        <w:t>Allýsingar</w:t>
      </w:r>
      <w:proofErr w:type="spellEnd"/>
    </w:p>
    <w:p w14:paraId="0214907C" w14:textId="77777777" w:rsidR="00895D86" w:rsidRPr="0007295E" w:rsidRDefault="00895D86" w:rsidP="00895D86">
      <w:pPr>
        <w:rPr>
          <w:rFonts w:cs="Times New Roman"/>
          <w:bCs/>
          <w:szCs w:val="24"/>
        </w:rPr>
      </w:pPr>
    </w:p>
    <w:p w14:paraId="43A427FD" w14:textId="4EBCE5B9" w:rsidR="00F94643" w:rsidRPr="00F94643" w:rsidRDefault="00F94643" w:rsidP="00F94643">
      <w:pPr>
        <w:rPr>
          <w:bCs/>
        </w:rPr>
      </w:pPr>
      <w:r>
        <w:rPr>
          <w:b/>
        </w:rPr>
        <w:t>§ 2.</w:t>
      </w:r>
      <w:r w:rsidRPr="00F94643">
        <w:rPr>
          <w:bCs/>
        </w:rPr>
        <w:t xml:space="preserve"> Í </w:t>
      </w:r>
      <w:proofErr w:type="spellStart"/>
      <w:r w:rsidRPr="00F94643">
        <w:rPr>
          <w:bCs/>
        </w:rPr>
        <w:t>hesi</w:t>
      </w:r>
      <w:proofErr w:type="spellEnd"/>
      <w:r w:rsidRPr="00F94643">
        <w:rPr>
          <w:bCs/>
        </w:rPr>
        <w:t xml:space="preserve"> </w:t>
      </w:r>
      <w:proofErr w:type="spellStart"/>
      <w:r w:rsidR="003F7B94">
        <w:rPr>
          <w:bCs/>
        </w:rPr>
        <w:t>kunngerð</w:t>
      </w:r>
      <w:proofErr w:type="spellEnd"/>
      <w:r w:rsidR="003F7B94">
        <w:rPr>
          <w:bCs/>
        </w:rPr>
        <w:t xml:space="preserve"> </w:t>
      </w:r>
      <w:proofErr w:type="spellStart"/>
      <w:r w:rsidR="003F7B94">
        <w:rPr>
          <w:bCs/>
        </w:rPr>
        <w:t>merkir</w:t>
      </w:r>
      <w:proofErr w:type="spellEnd"/>
      <w:r w:rsidR="003F7B94">
        <w:rPr>
          <w:bCs/>
        </w:rPr>
        <w:t xml:space="preserve">: </w:t>
      </w:r>
    </w:p>
    <w:p w14:paraId="0B9EDE45" w14:textId="1A50DD3D" w:rsidR="00F94643" w:rsidRPr="00FB6E1C" w:rsidRDefault="00F94643" w:rsidP="00F94643">
      <w:pPr>
        <w:rPr>
          <w:bCs/>
          <w:lang w:val="en-US"/>
        </w:rPr>
      </w:pPr>
      <w:r w:rsidRPr="00FB6E1C">
        <w:rPr>
          <w:bCs/>
          <w:lang w:val="en-US"/>
        </w:rPr>
        <w:t>1) GMDSS</w:t>
      </w:r>
      <w:r w:rsidR="003F7B94" w:rsidRPr="00FB6E1C">
        <w:rPr>
          <w:bCs/>
          <w:lang w:val="en-US"/>
        </w:rPr>
        <w:t xml:space="preserve">: </w:t>
      </w:r>
      <w:r w:rsidRPr="00FB6E1C">
        <w:rPr>
          <w:bCs/>
          <w:lang w:val="en-US"/>
        </w:rPr>
        <w:t>Global Maritime Distress</w:t>
      </w:r>
    </w:p>
    <w:p w14:paraId="4FA51866" w14:textId="77777777" w:rsidR="003F7B94" w:rsidRPr="003F7B94" w:rsidRDefault="00F94643" w:rsidP="00F94643">
      <w:pPr>
        <w:rPr>
          <w:bCs/>
          <w:lang w:val="en-US"/>
        </w:rPr>
      </w:pPr>
      <w:r w:rsidRPr="003F7B94">
        <w:rPr>
          <w:bCs/>
          <w:lang w:val="en-US"/>
        </w:rPr>
        <w:t>and Safety System</w:t>
      </w:r>
      <w:r w:rsidR="003F7B94" w:rsidRPr="003F7B94">
        <w:rPr>
          <w:bCs/>
          <w:lang w:val="en-US"/>
        </w:rPr>
        <w:t>.</w:t>
      </w:r>
    </w:p>
    <w:p w14:paraId="25727D57" w14:textId="3038CB7B" w:rsidR="00F94643" w:rsidRPr="00F94643" w:rsidRDefault="00F94643" w:rsidP="00F94643">
      <w:pPr>
        <w:rPr>
          <w:bCs/>
          <w:lang w:val="en-US"/>
        </w:rPr>
      </w:pPr>
      <w:r w:rsidRPr="00F94643">
        <w:rPr>
          <w:bCs/>
          <w:lang w:val="en-US"/>
        </w:rPr>
        <w:t>2) GOC</w:t>
      </w:r>
      <w:r w:rsidR="003F7B94">
        <w:rPr>
          <w:bCs/>
          <w:lang w:val="en-US"/>
        </w:rPr>
        <w:t>:</w:t>
      </w:r>
      <w:r w:rsidRPr="00F94643">
        <w:rPr>
          <w:bCs/>
          <w:lang w:val="en-US"/>
        </w:rPr>
        <w:t xml:space="preserve"> General</w:t>
      </w:r>
      <w:r w:rsidR="003F7B94">
        <w:rPr>
          <w:bCs/>
          <w:lang w:val="en-US"/>
        </w:rPr>
        <w:t xml:space="preserve"> </w:t>
      </w:r>
      <w:r w:rsidRPr="00F94643">
        <w:rPr>
          <w:bCs/>
          <w:lang w:val="en-US"/>
        </w:rPr>
        <w:t>Operator’s Certificate.</w:t>
      </w:r>
    </w:p>
    <w:p w14:paraId="782E6812" w14:textId="05F3B442" w:rsidR="00F94643" w:rsidRPr="00F94643" w:rsidRDefault="00F94643" w:rsidP="00F94643">
      <w:pPr>
        <w:rPr>
          <w:bCs/>
          <w:lang w:val="en-US"/>
        </w:rPr>
      </w:pPr>
      <w:r w:rsidRPr="00F94643">
        <w:rPr>
          <w:bCs/>
          <w:lang w:val="en-US"/>
        </w:rPr>
        <w:t>3) ROC</w:t>
      </w:r>
      <w:r w:rsidR="003F7B94">
        <w:rPr>
          <w:bCs/>
          <w:lang w:val="en-US"/>
        </w:rPr>
        <w:t xml:space="preserve">: </w:t>
      </w:r>
      <w:r w:rsidRPr="00F94643">
        <w:rPr>
          <w:bCs/>
          <w:lang w:val="en-US"/>
        </w:rPr>
        <w:t>Restricted</w:t>
      </w:r>
      <w:r w:rsidR="003F7B94">
        <w:rPr>
          <w:bCs/>
          <w:lang w:val="en-US"/>
        </w:rPr>
        <w:t xml:space="preserve"> </w:t>
      </w:r>
      <w:r w:rsidRPr="00F94643">
        <w:rPr>
          <w:bCs/>
          <w:lang w:val="en-US"/>
        </w:rPr>
        <w:t>Operator`s Certificate.</w:t>
      </w:r>
    </w:p>
    <w:p w14:paraId="79D72FE8" w14:textId="038E4AC1" w:rsidR="00F94643" w:rsidRDefault="00F94643" w:rsidP="00F94643">
      <w:pPr>
        <w:rPr>
          <w:bCs/>
          <w:lang w:val="en-US"/>
        </w:rPr>
      </w:pPr>
      <w:r w:rsidRPr="00F94643">
        <w:rPr>
          <w:bCs/>
          <w:lang w:val="en-US"/>
        </w:rPr>
        <w:t>4) LRC</w:t>
      </w:r>
      <w:r w:rsidR="003F7B94">
        <w:rPr>
          <w:bCs/>
          <w:lang w:val="en-US"/>
        </w:rPr>
        <w:t xml:space="preserve">: </w:t>
      </w:r>
      <w:r w:rsidRPr="00F94643">
        <w:rPr>
          <w:bCs/>
          <w:lang w:val="en-US"/>
        </w:rPr>
        <w:t>Long Range</w:t>
      </w:r>
      <w:r w:rsidR="003F7B94">
        <w:rPr>
          <w:bCs/>
          <w:lang w:val="en-US"/>
        </w:rPr>
        <w:t xml:space="preserve"> </w:t>
      </w:r>
      <w:r w:rsidRPr="00F94643">
        <w:rPr>
          <w:bCs/>
          <w:lang w:val="en-US"/>
        </w:rPr>
        <w:t>Certificate.</w:t>
      </w:r>
    </w:p>
    <w:p w14:paraId="04D67288" w14:textId="6DB663AC" w:rsidR="00B1670F" w:rsidRPr="00F94643" w:rsidRDefault="00B1670F" w:rsidP="00F94643">
      <w:pPr>
        <w:rPr>
          <w:bCs/>
          <w:lang w:val="en-US"/>
        </w:rPr>
      </w:pPr>
      <w:r>
        <w:rPr>
          <w:bCs/>
          <w:lang w:val="en-US"/>
        </w:rPr>
        <w:t>5) SRC: Short Range Certificate.</w:t>
      </w:r>
    </w:p>
    <w:p w14:paraId="2E631BE7" w14:textId="5EE0DDA8" w:rsidR="00F94643" w:rsidRPr="003F7B94" w:rsidRDefault="00B1670F" w:rsidP="00F94643">
      <w:pPr>
        <w:rPr>
          <w:bCs/>
          <w:lang w:val="en-US"/>
        </w:rPr>
      </w:pPr>
      <w:r>
        <w:rPr>
          <w:bCs/>
          <w:lang w:val="en-US"/>
        </w:rPr>
        <w:t>6</w:t>
      </w:r>
      <w:r w:rsidR="00F94643" w:rsidRPr="003F7B94">
        <w:rPr>
          <w:bCs/>
          <w:lang w:val="en-US"/>
        </w:rPr>
        <w:t>) MF</w:t>
      </w:r>
      <w:r w:rsidR="003F7B94" w:rsidRPr="003F7B94">
        <w:rPr>
          <w:bCs/>
          <w:lang w:val="en-US"/>
        </w:rPr>
        <w:t xml:space="preserve">: </w:t>
      </w:r>
      <w:r w:rsidR="00F94643" w:rsidRPr="003F7B94">
        <w:rPr>
          <w:bCs/>
          <w:lang w:val="en-US"/>
        </w:rPr>
        <w:t>Medium</w:t>
      </w:r>
      <w:r w:rsidR="003F7B94" w:rsidRPr="003F7B94">
        <w:rPr>
          <w:bCs/>
          <w:lang w:val="en-US"/>
        </w:rPr>
        <w:t xml:space="preserve"> </w:t>
      </w:r>
      <w:r w:rsidR="00F94643" w:rsidRPr="003F7B94">
        <w:rPr>
          <w:bCs/>
          <w:lang w:val="en-US"/>
        </w:rPr>
        <w:t>Frequency.</w:t>
      </w:r>
    </w:p>
    <w:p w14:paraId="3F985744" w14:textId="022B8918" w:rsidR="00F94643" w:rsidRPr="003F7B94" w:rsidRDefault="00B1670F" w:rsidP="00F94643">
      <w:pPr>
        <w:rPr>
          <w:bCs/>
          <w:lang w:val="en-US"/>
        </w:rPr>
      </w:pPr>
      <w:r>
        <w:rPr>
          <w:bCs/>
          <w:lang w:val="en-US"/>
        </w:rPr>
        <w:t>7</w:t>
      </w:r>
      <w:r w:rsidR="00F94643" w:rsidRPr="00F94643">
        <w:rPr>
          <w:bCs/>
          <w:lang w:val="en-US"/>
        </w:rPr>
        <w:t>) HF</w:t>
      </w:r>
      <w:r w:rsidR="003F7B94">
        <w:rPr>
          <w:bCs/>
          <w:lang w:val="en-US"/>
        </w:rPr>
        <w:t>:</w:t>
      </w:r>
      <w:r w:rsidR="00F94643" w:rsidRPr="00F94643">
        <w:rPr>
          <w:bCs/>
          <w:lang w:val="en-US"/>
        </w:rPr>
        <w:t xml:space="preserve"> High Frequency</w:t>
      </w:r>
      <w:r w:rsidR="00F94643" w:rsidRPr="003F7B94">
        <w:rPr>
          <w:bCs/>
          <w:lang w:val="en-US"/>
        </w:rPr>
        <w:t>.</w:t>
      </w:r>
    </w:p>
    <w:p w14:paraId="1332A656" w14:textId="67CCDD2B" w:rsidR="00AD16D2" w:rsidRPr="0041415F" w:rsidRDefault="00B1670F" w:rsidP="00F94643">
      <w:pPr>
        <w:rPr>
          <w:bCs/>
          <w:lang w:val="fo-FO"/>
        </w:rPr>
      </w:pPr>
      <w:r>
        <w:rPr>
          <w:bCs/>
          <w:lang w:val="en-US"/>
        </w:rPr>
        <w:t>8</w:t>
      </w:r>
      <w:r w:rsidR="00F94643" w:rsidRPr="003F7B94">
        <w:rPr>
          <w:bCs/>
          <w:lang w:val="en-US"/>
        </w:rPr>
        <w:t>) VHF</w:t>
      </w:r>
      <w:r w:rsidR="003F7B94" w:rsidRPr="003F7B94">
        <w:rPr>
          <w:bCs/>
          <w:lang w:val="en-US"/>
        </w:rPr>
        <w:t xml:space="preserve">: </w:t>
      </w:r>
      <w:r w:rsidR="00F94643" w:rsidRPr="003F7B94">
        <w:rPr>
          <w:bCs/>
          <w:lang w:val="en-US"/>
        </w:rPr>
        <w:t>Very High</w:t>
      </w:r>
      <w:r w:rsidR="003F7B94" w:rsidRPr="003F7B94">
        <w:rPr>
          <w:bCs/>
          <w:lang w:val="en-US"/>
        </w:rPr>
        <w:t xml:space="preserve"> </w:t>
      </w:r>
      <w:r w:rsidR="00F94643" w:rsidRPr="00CF34F1">
        <w:rPr>
          <w:bCs/>
          <w:lang w:val="en-US"/>
        </w:rPr>
        <w:t xml:space="preserve">Frequency. </w:t>
      </w:r>
    </w:p>
    <w:p w14:paraId="50D171BE" w14:textId="72D1C72E" w:rsidR="00F94643" w:rsidRDefault="00B1670F" w:rsidP="00F94643">
      <w:pPr>
        <w:rPr>
          <w:b/>
          <w:lang w:val="en-US"/>
        </w:rPr>
      </w:pPr>
      <w:r>
        <w:rPr>
          <w:bCs/>
          <w:lang w:val="en-US"/>
        </w:rPr>
        <w:t>9</w:t>
      </w:r>
      <w:r w:rsidR="00AD16D2" w:rsidRPr="00AD16D2">
        <w:rPr>
          <w:bCs/>
          <w:lang w:val="en-US"/>
        </w:rPr>
        <w:t>) ECTS</w:t>
      </w:r>
      <w:r w:rsidR="003F7B94">
        <w:rPr>
          <w:bCs/>
          <w:lang w:val="en-US"/>
        </w:rPr>
        <w:t xml:space="preserve">: </w:t>
      </w:r>
      <w:r w:rsidR="00AD16D2" w:rsidRPr="00AD16D2">
        <w:rPr>
          <w:bCs/>
          <w:lang w:val="en-US"/>
        </w:rPr>
        <w:t>European Cred</w:t>
      </w:r>
      <w:r w:rsidR="00AD16D2">
        <w:rPr>
          <w:bCs/>
          <w:lang w:val="en-US"/>
        </w:rPr>
        <w:t xml:space="preserve">it Transfer System. </w:t>
      </w:r>
    </w:p>
    <w:p w14:paraId="1B06A8FC" w14:textId="74D320B3" w:rsidR="00DD6A2A" w:rsidRDefault="00DD6A2A" w:rsidP="00F94643">
      <w:pPr>
        <w:rPr>
          <w:b/>
          <w:lang w:val="en-US"/>
        </w:rPr>
      </w:pPr>
    </w:p>
    <w:p w14:paraId="629A6FEE" w14:textId="77777777" w:rsidR="00B1670F" w:rsidRPr="00AD16D2" w:rsidRDefault="00B1670F" w:rsidP="00F94643">
      <w:pPr>
        <w:rPr>
          <w:b/>
          <w:lang w:val="en-US"/>
        </w:rPr>
      </w:pPr>
    </w:p>
    <w:p w14:paraId="7F01F58A" w14:textId="39FAEA11" w:rsidR="00F94643" w:rsidRPr="003E0BAA" w:rsidRDefault="003E0BAA" w:rsidP="003E0BAA">
      <w:pPr>
        <w:jc w:val="center"/>
        <w:rPr>
          <w:bCs/>
          <w:i/>
          <w:iCs/>
        </w:rPr>
      </w:pPr>
      <w:proofErr w:type="spellStart"/>
      <w:r w:rsidRPr="003E0BAA">
        <w:rPr>
          <w:bCs/>
          <w:i/>
          <w:iCs/>
        </w:rPr>
        <w:t>Radiopróvbrøv</w:t>
      </w:r>
      <w:proofErr w:type="spellEnd"/>
    </w:p>
    <w:p w14:paraId="3A272232" w14:textId="77777777" w:rsidR="003F7B94" w:rsidRPr="003E0BAA" w:rsidRDefault="003F7B94" w:rsidP="00895D86">
      <w:pPr>
        <w:rPr>
          <w:b/>
        </w:rPr>
      </w:pPr>
    </w:p>
    <w:p w14:paraId="0DA5B229" w14:textId="2A0DBCA2" w:rsidR="003E0BAA" w:rsidRPr="003E0BAA" w:rsidRDefault="003E0BAA" w:rsidP="003E0BAA">
      <w:pPr>
        <w:rPr>
          <w:bCs/>
        </w:rPr>
      </w:pPr>
      <w:r>
        <w:rPr>
          <w:b/>
        </w:rPr>
        <w:t xml:space="preserve">§ 3. </w:t>
      </w:r>
      <w:r w:rsidRPr="003E0BAA">
        <w:rPr>
          <w:bCs/>
        </w:rPr>
        <w:t xml:space="preserve">Fjarskiftiseftirlitið </w:t>
      </w:r>
      <w:proofErr w:type="spellStart"/>
      <w:r w:rsidR="009B3431">
        <w:rPr>
          <w:bCs/>
        </w:rPr>
        <w:t>út</w:t>
      </w:r>
      <w:r w:rsidRPr="003E0BAA">
        <w:rPr>
          <w:bCs/>
        </w:rPr>
        <w:t>skrivar</w:t>
      </w:r>
      <w:proofErr w:type="spellEnd"/>
      <w:r w:rsidRPr="003E0BAA">
        <w:rPr>
          <w:bCs/>
        </w:rPr>
        <w:t xml:space="preserve"> </w:t>
      </w:r>
      <w:proofErr w:type="spellStart"/>
      <w:r w:rsidRPr="003E0BAA">
        <w:rPr>
          <w:bCs/>
        </w:rPr>
        <w:t>hesi</w:t>
      </w:r>
      <w:proofErr w:type="spellEnd"/>
    </w:p>
    <w:p w14:paraId="28B08764" w14:textId="1582CDA3" w:rsidR="003E0BAA" w:rsidRPr="003E0BAA" w:rsidRDefault="003E0BAA" w:rsidP="003E0BAA">
      <w:pPr>
        <w:rPr>
          <w:bCs/>
        </w:rPr>
      </w:pPr>
      <w:proofErr w:type="spellStart"/>
      <w:r w:rsidRPr="003E0BAA">
        <w:rPr>
          <w:bCs/>
        </w:rPr>
        <w:t>radiopróvbrøv</w:t>
      </w:r>
      <w:proofErr w:type="spellEnd"/>
      <w:r w:rsidRPr="003E0BAA">
        <w:rPr>
          <w:bCs/>
        </w:rPr>
        <w:t xml:space="preserve">, </w:t>
      </w:r>
      <w:proofErr w:type="spellStart"/>
      <w:r w:rsidR="006467F8">
        <w:rPr>
          <w:bCs/>
        </w:rPr>
        <w:t>eftir</w:t>
      </w:r>
      <w:proofErr w:type="spellEnd"/>
      <w:r w:rsidR="006467F8">
        <w:rPr>
          <w:bCs/>
        </w:rPr>
        <w:t xml:space="preserve"> at</w:t>
      </w:r>
      <w:r w:rsidRPr="003E0BAA">
        <w:rPr>
          <w:bCs/>
        </w:rPr>
        <w:t xml:space="preserve"> </w:t>
      </w:r>
      <w:proofErr w:type="spellStart"/>
      <w:r w:rsidR="00E75047">
        <w:rPr>
          <w:bCs/>
        </w:rPr>
        <w:t>ein</w:t>
      </w:r>
      <w:proofErr w:type="spellEnd"/>
      <w:r w:rsidR="00E75047">
        <w:rPr>
          <w:bCs/>
        </w:rPr>
        <w:t xml:space="preserve"> </w:t>
      </w:r>
      <w:proofErr w:type="spellStart"/>
      <w:r w:rsidRPr="003E0BAA">
        <w:rPr>
          <w:bCs/>
        </w:rPr>
        <w:t>roynd</w:t>
      </w:r>
      <w:proofErr w:type="spellEnd"/>
      <w:r w:rsidRPr="003E0BAA">
        <w:rPr>
          <w:bCs/>
        </w:rPr>
        <w:t xml:space="preserve"> er </w:t>
      </w:r>
      <w:proofErr w:type="spellStart"/>
      <w:r w:rsidRPr="003E0BAA">
        <w:rPr>
          <w:bCs/>
        </w:rPr>
        <w:t>staðin</w:t>
      </w:r>
      <w:proofErr w:type="spellEnd"/>
      <w:r w:rsidRPr="003E0BAA">
        <w:rPr>
          <w:bCs/>
        </w:rPr>
        <w:t>:</w:t>
      </w:r>
    </w:p>
    <w:p w14:paraId="4CBFFD0A" w14:textId="0056B2C9" w:rsidR="003E0BAA" w:rsidRPr="00E75047" w:rsidRDefault="003E0BAA" w:rsidP="003E0BAA">
      <w:pPr>
        <w:rPr>
          <w:bCs/>
          <w:lang w:val="en-US"/>
        </w:rPr>
      </w:pPr>
      <w:r w:rsidRPr="00E75047">
        <w:rPr>
          <w:bCs/>
          <w:lang w:val="en-US"/>
        </w:rPr>
        <w:t xml:space="preserve">1) </w:t>
      </w:r>
      <w:r w:rsidR="00997BA7" w:rsidRPr="00E75047">
        <w:rPr>
          <w:bCs/>
          <w:lang w:val="en-US"/>
        </w:rPr>
        <w:t>GOC</w:t>
      </w:r>
      <w:r w:rsidRPr="00E75047">
        <w:rPr>
          <w:bCs/>
          <w:lang w:val="en-US"/>
        </w:rPr>
        <w:t>.</w:t>
      </w:r>
    </w:p>
    <w:p w14:paraId="48AB4851" w14:textId="1EA5EABE" w:rsidR="008975E1" w:rsidRPr="00E75047" w:rsidRDefault="003E0BAA" w:rsidP="003E0BAA">
      <w:pPr>
        <w:rPr>
          <w:bCs/>
          <w:lang w:val="en-US"/>
        </w:rPr>
      </w:pPr>
      <w:r w:rsidRPr="00E75047">
        <w:rPr>
          <w:bCs/>
          <w:lang w:val="en-US"/>
        </w:rPr>
        <w:t xml:space="preserve">2) </w:t>
      </w:r>
      <w:r w:rsidR="00997BA7" w:rsidRPr="00E75047">
        <w:rPr>
          <w:bCs/>
          <w:lang w:val="en-US"/>
        </w:rPr>
        <w:t>ROC</w:t>
      </w:r>
      <w:r w:rsidRPr="00E75047">
        <w:rPr>
          <w:bCs/>
          <w:lang w:val="en-US"/>
        </w:rPr>
        <w:t>.</w:t>
      </w:r>
    </w:p>
    <w:p w14:paraId="33421395" w14:textId="53100429" w:rsidR="003E0BAA" w:rsidRPr="00E75047" w:rsidRDefault="003E0BAA" w:rsidP="003E0BAA">
      <w:pPr>
        <w:rPr>
          <w:bCs/>
          <w:lang w:val="en-US"/>
        </w:rPr>
      </w:pPr>
      <w:r w:rsidRPr="00E75047">
        <w:rPr>
          <w:bCs/>
          <w:lang w:val="en-US"/>
        </w:rPr>
        <w:t xml:space="preserve">3) </w:t>
      </w:r>
      <w:r w:rsidR="00997BA7" w:rsidRPr="00E75047">
        <w:rPr>
          <w:bCs/>
          <w:lang w:val="en-US"/>
        </w:rPr>
        <w:t>LRC.</w:t>
      </w:r>
    </w:p>
    <w:p w14:paraId="49480F59" w14:textId="290560FD" w:rsidR="0080530C" w:rsidRPr="00E75047" w:rsidRDefault="0080530C" w:rsidP="003E0BAA">
      <w:pPr>
        <w:rPr>
          <w:bCs/>
          <w:lang w:val="en-US"/>
        </w:rPr>
      </w:pPr>
      <w:r w:rsidRPr="00E75047">
        <w:rPr>
          <w:bCs/>
          <w:lang w:val="en-US"/>
        </w:rPr>
        <w:t xml:space="preserve">4) </w:t>
      </w:r>
      <w:r w:rsidR="004F7888" w:rsidRPr="00E75047">
        <w:rPr>
          <w:bCs/>
          <w:lang w:val="en-US"/>
        </w:rPr>
        <w:t>SRC.</w:t>
      </w:r>
    </w:p>
    <w:p w14:paraId="213A981C" w14:textId="05591474" w:rsidR="003E0BAA" w:rsidRPr="00E75047" w:rsidRDefault="003E0BAA" w:rsidP="003E0BAA">
      <w:pPr>
        <w:rPr>
          <w:bCs/>
          <w:lang w:val="en-US"/>
        </w:rPr>
      </w:pPr>
      <w:r w:rsidRPr="00E75047">
        <w:rPr>
          <w:bCs/>
          <w:i/>
          <w:iCs/>
          <w:lang w:val="en-US"/>
        </w:rPr>
        <w:t>Stk. 2</w:t>
      </w:r>
      <w:r w:rsidRPr="00E75047">
        <w:rPr>
          <w:bCs/>
          <w:lang w:val="en-US"/>
        </w:rPr>
        <w:t xml:space="preserve">. </w:t>
      </w:r>
      <w:bookmarkStart w:id="0" w:name="_Hlk113867006"/>
      <w:proofErr w:type="spellStart"/>
      <w:r w:rsidRPr="00E75047">
        <w:rPr>
          <w:bCs/>
          <w:lang w:val="en-US"/>
        </w:rPr>
        <w:t>Innihaldið</w:t>
      </w:r>
      <w:proofErr w:type="spellEnd"/>
      <w:r w:rsidRPr="00E75047">
        <w:rPr>
          <w:bCs/>
          <w:lang w:val="en-US"/>
        </w:rPr>
        <w:t xml:space="preserve"> av </w:t>
      </w:r>
      <w:proofErr w:type="spellStart"/>
      <w:r w:rsidRPr="00E75047">
        <w:rPr>
          <w:bCs/>
          <w:lang w:val="en-US"/>
        </w:rPr>
        <w:t>roynd</w:t>
      </w:r>
      <w:r w:rsidR="0067324A" w:rsidRPr="00E75047">
        <w:rPr>
          <w:bCs/>
          <w:lang w:val="en-US"/>
        </w:rPr>
        <w:t>ini</w:t>
      </w:r>
      <w:proofErr w:type="spellEnd"/>
      <w:r w:rsidRPr="00E75047">
        <w:rPr>
          <w:bCs/>
          <w:lang w:val="en-US"/>
        </w:rPr>
        <w:t xml:space="preserve"> </w:t>
      </w:r>
      <w:proofErr w:type="spellStart"/>
      <w:r w:rsidRPr="00E75047">
        <w:rPr>
          <w:bCs/>
          <w:lang w:val="en-US"/>
        </w:rPr>
        <w:t>nevnd</w:t>
      </w:r>
      <w:proofErr w:type="spellEnd"/>
      <w:r w:rsidRPr="00E75047">
        <w:rPr>
          <w:bCs/>
          <w:lang w:val="en-US"/>
        </w:rPr>
        <w:t xml:space="preserve"> í</w:t>
      </w:r>
    </w:p>
    <w:p w14:paraId="4E47173C" w14:textId="4E41ECC8" w:rsidR="0052131B" w:rsidRPr="00741544" w:rsidRDefault="003E0BAA" w:rsidP="003E0BAA">
      <w:pPr>
        <w:rPr>
          <w:bCs/>
          <w:lang w:val="en-US"/>
        </w:rPr>
      </w:pPr>
      <w:r w:rsidRPr="00741544">
        <w:rPr>
          <w:bCs/>
          <w:lang w:val="en-US"/>
        </w:rPr>
        <w:t>stk. 1</w:t>
      </w:r>
      <w:r w:rsidR="0080530C" w:rsidRPr="00741544">
        <w:rPr>
          <w:bCs/>
          <w:lang w:val="en-US"/>
        </w:rPr>
        <w:t>, nr. 1-3</w:t>
      </w:r>
      <w:r w:rsidRPr="00741544">
        <w:rPr>
          <w:bCs/>
          <w:lang w:val="en-US"/>
        </w:rPr>
        <w:t xml:space="preserve"> er </w:t>
      </w:r>
      <w:r w:rsidR="00997BA7" w:rsidRPr="00741544">
        <w:rPr>
          <w:bCs/>
          <w:lang w:val="en-US"/>
        </w:rPr>
        <w:t xml:space="preserve">í </w:t>
      </w:r>
      <w:proofErr w:type="spellStart"/>
      <w:r w:rsidR="00997BA7" w:rsidRPr="00741544">
        <w:rPr>
          <w:bCs/>
          <w:lang w:val="en-US"/>
        </w:rPr>
        <w:t>samsvar</w:t>
      </w:r>
      <w:r w:rsidR="00952A9C" w:rsidRPr="00741544">
        <w:rPr>
          <w:bCs/>
          <w:lang w:val="en-US"/>
        </w:rPr>
        <w:t>i</w:t>
      </w:r>
      <w:proofErr w:type="spellEnd"/>
      <w:r w:rsidR="00997BA7" w:rsidRPr="00741544">
        <w:rPr>
          <w:bCs/>
          <w:lang w:val="en-US"/>
        </w:rPr>
        <w:t xml:space="preserve"> </w:t>
      </w:r>
      <w:proofErr w:type="spellStart"/>
      <w:r w:rsidR="00997BA7" w:rsidRPr="00741544">
        <w:rPr>
          <w:bCs/>
          <w:lang w:val="en-US"/>
        </w:rPr>
        <w:t>við</w:t>
      </w:r>
      <w:proofErr w:type="spellEnd"/>
      <w:r w:rsidR="00997BA7" w:rsidRPr="00741544">
        <w:rPr>
          <w:bCs/>
          <w:lang w:val="en-US"/>
        </w:rPr>
        <w:t xml:space="preserve"> </w:t>
      </w:r>
      <w:proofErr w:type="spellStart"/>
      <w:r w:rsidR="00997BA7" w:rsidRPr="00741544">
        <w:rPr>
          <w:bCs/>
          <w:lang w:val="en-US"/>
        </w:rPr>
        <w:t>reglugerð</w:t>
      </w:r>
      <w:r w:rsidR="00952A9C" w:rsidRPr="00741544">
        <w:rPr>
          <w:bCs/>
          <w:lang w:val="en-US"/>
        </w:rPr>
        <w:t>unum</w:t>
      </w:r>
      <w:proofErr w:type="spellEnd"/>
      <w:r w:rsidR="00997BA7" w:rsidRPr="00741544">
        <w:rPr>
          <w:bCs/>
          <w:lang w:val="en-US"/>
        </w:rPr>
        <w:t xml:space="preserve"> </w:t>
      </w:r>
      <w:proofErr w:type="spellStart"/>
      <w:r w:rsidR="00997BA7" w:rsidRPr="00741544">
        <w:rPr>
          <w:bCs/>
          <w:lang w:val="en-US"/>
        </w:rPr>
        <w:t>hjá</w:t>
      </w:r>
      <w:proofErr w:type="spellEnd"/>
      <w:r w:rsidR="00997BA7" w:rsidRPr="00741544">
        <w:rPr>
          <w:bCs/>
          <w:lang w:val="en-US"/>
        </w:rPr>
        <w:t xml:space="preserve"> ITU </w:t>
      </w:r>
      <w:r w:rsidR="00952A9C" w:rsidRPr="00741544">
        <w:rPr>
          <w:bCs/>
          <w:lang w:val="en-US"/>
        </w:rPr>
        <w:t>RR</w:t>
      </w:r>
      <w:r w:rsidR="00997BA7" w:rsidRPr="00741544">
        <w:rPr>
          <w:bCs/>
          <w:lang w:val="en-US"/>
        </w:rPr>
        <w:t>47</w:t>
      </w:r>
      <w:r w:rsidR="00952A9C" w:rsidRPr="00741544">
        <w:rPr>
          <w:bCs/>
          <w:lang w:val="en-US"/>
        </w:rPr>
        <w:t>-1</w:t>
      </w:r>
      <w:r w:rsidR="00997BA7" w:rsidRPr="00741544">
        <w:rPr>
          <w:bCs/>
          <w:lang w:val="en-US"/>
        </w:rPr>
        <w:t xml:space="preserve"> </w:t>
      </w:r>
      <w:proofErr w:type="spellStart"/>
      <w:r w:rsidR="00997BA7" w:rsidRPr="00741544">
        <w:rPr>
          <w:bCs/>
          <w:lang w:val="en-US"/>
        </w:rPr>
        <w:t>og</w:t>
      </w:r>
      <w:proofErr w:type="spellEnd"/>
      <w:r w:rsidR="00997BA7" w:rsidRPr="00741544">
        <w:rPr>
          <w:bCs/>
          <w:lang w:val="en-US"/>
        </w:rPr>
        <w:t xml:space="preserve"> STCW </w:t>
      </w:r>
      <w:r w:rsidR="005954AC" w:rsidRPr="00741544">
        <w:rPr>
          <w:bCs/>
          <w:lang w:val="en-US"/>
        </w:rPr>
        <w:t xml:space="preserve">A-IV/2 </w:t>
      </w:r>
      <w:proofErr w:type="spellStart"/>
      <w:r w:rsidR="005954AC" w:rsidRPr="00741544">
        <w:rPr>
          <w:bCs/>
          <w:lang w:val="en-US"/>
        </w:rPr>
        <w:t>og</w:t>
      </w:r>
      <w:proofErr w:type="spellEnd"/>
      <w:r w:rsidR="0052131B" w:rsidRPr="00741544">
        <w:rPr>
          <w:bCs/>
          <w:lang w:val="en-US"/>
        </w:rPr>
        <w:t xml:space="preserve"> er</w:t>
      </w:r>
      <w:r w:rsidR="005954AC" w:rsidRPr="00741544">
        <w:rPr>
          <w:bCs/>
          <w:lang w:val="en-US"/>
        </w:rPr>
        <w:t xml:space="preserve"> </w:t>
      </w:r>
      <w:proofErr w:type="spellStart"/>
      <w:r w:rsidR="00DD63F1" w:rsidRPr="00741544">
        <w:rPr>
          <w:bCs/>
          <w:lang w:val="en-US"/>
        </w:rPr>
        <w:t>ásett</w:t>
      </w:r>
      <w:proofErr w:type="spellEnd"/>
      <w:r w:rsidR="005954AC" w:rsidRPr="00741544">
        <w:rPr>
          <w:bCs/>
          <w:lang w:val="en-US"/>
        </w:rPr>
        <w:t xml:space="preserve"> </w:t>
      </w:r>
      <w:r w:rsidRPr="00741544">
        <w:rPr>
          <w:bCs/>
          <w:lang w:val="en-US"/>
        </w:rPr>
        <w:t xml:space="preserve">í </w:t>
      </w:r>
      <w:proofErr w:type="spellStart"/>
      <w:r w:rsidRPr="00741544">
        <w:rPr>
          <w:bCs/>
          <w:lang w:val="en-US"/>
        </w:rPr>
        <w:t>skjali</w:t>
      </w:r>
      <w:proofErr w:type="spellEnd"/>
      <w:r w:rsidRPr="00741544">
        <w:rPr>
          <w:bCs/>
          <w:lang w:val="en-US"/>
        </w:rPr>
        <w:t xml:space="preserve"> 1</w:t>
      </w:r>
      <w:r w:rsidR="00380461" w:rsidRPr="00741544">
        <w:rPr>
          <w:bCs/>
          <w:lang w:val="en-US"/>
        </w:rPr>
        <w:t>,</w:t>
      </w:r>
      <w:r w:rsidR="006467F8" w:rsidRPr="00741544">
        <w:rPr>
          <w:bCs/>
          <w:lang w:val="en-US"/>
        </w:rPr>
        <w:t xml:space="preserve"> litra</w:t>
      </w:r>
      <w:r w:rsidR="00380461" w:rsidRPr="00741544">
        <w:rPr>
          <w:bCs/>
          <w:lang w:val="en-US"/>
        </w:rPr>
        <w:t xml:space="preserve"> a-</w:t>
      </w:r>
      <w:r w:rsidR="00445DA3" w:rsidRPr="00741544">
        <w:rPr>
          <w:bCs/>
          <w:lang w:val="en-US"/>
        </w:rPr>
        <w:t>c</w:t>
      </w:r>
      <w:r w:rsidRPr="00741544">
        <w:rPr>
          <w:bCs/>
          <w:lang w:val="en-US"/>
        </w:rPr>
        <w:t>.</w:t>
      </w:r>
      <w:r w:rsidR="0080530C" w:rsidRPr="00741544">
        <w:rPr>
          <w:bCs/>
          <w:lang w:val="en-US"/>
        </w:rPr>
        <w:t xml:space="preserve"> </w:t>
      </w:r>
    </w:p>
    <w:bookmarkEnd w:id="0"/>
    <w:p w14:paraId="35134B05" w14:textId="081D5A93" w:rsidR="005C0742" w:rsidRPr="00E75047" w:rsidRDefault="0052131B" w:rsidP="00895D86">
      <w:pPr>
        <w:rPr>
          <w:bCs/>
          <w:lang w:val="en-US"/>
        </w:rPr>
      </w:pPr>
      <w:r w:rsidRPr="00E75047">
        <w:rPr>
          <w:bCs/>
          <w:i/>
          <w:iCs/>
          <w:lang w:val="en-US"/>
        </w:rPr>
        <w:t>Stk. 3.</w:t>
      </w:r>
      <w:r w:rsidRPr="00E75047">
        <w:rPr>
          <w:bCs/>
          <w:lang w:val="en-US"/>
        </w:rPr>
        <w:t xml:space="preserve"> </w:t>
      </w:r>
      <w:proofErr w:type="spellStart"/>
      <w:r w:rsidRPr="00E75047">
        <w:rPr>
          <w:bCs/>
          <w:lang w:val="en-US"/>
        </w:rPr>
        <w:t>Innihaldið</w:t>
      </w:r>
      <w:proofErr w:type="spellEnd"/>
      <w:r w:rsidRPr="00E75047">
        <w:rPr>
          <w:bCs/>
          <w:lang w:val="en-US"/>
        </w:rPr>
        <w:t xml:space="preserve"> í </w:t>
      </w:r>
      <w:proofErr w:type="spellStart"/>
      <w:r w:rsidRPr="00E75047">
        <w:rPr>
          <w:bCs/>
          <w:lang w:val="en-US"/>
        </w:rPr>
        <w:t>roynd</w:t>
      </w:r>
      <w:r w:rsidR="0067324A" w:rsidRPr="00E75047">
        <w:rPr>
          <w:bCs/>
          <w:lang w:val="en-US"/>
        </w:rPr>
        <w:t>ini</w:t>
      </w:r>
      <w:proofErr w:type="spellEnd"/>
      <w:r w:rsidRPr="00E75047">
        <w:rPr>
          <w:bCs/>
          <w:lang w:val="en-US"/>
        </w:rPr>
        <w:t xml:space="preserve"> </w:t>
      </w:r>
      <w:proofErr w:type="spellStart"/>
      <w:r w:rsidRPr="00E75047">
        <w:rPr>
          <w:bCs/>
          <w:lang w:val="en-US"/>
        </w:rPr>
        <w:t>nevnd</w:t>
      </w:r>
      <w:proofErr w:type="spellEnd"/>
      <w:r w:rsidRPr="00E75047">
        <w:rPr>
          <w:bCs/>
          <w:lang w:val="en-US"/>
        </w:rPr>
        <w:t xml:space="preserve"> í stk. 1, nr. 4, er </w:t>
      </w:r>
      <w:r w:rsidR="0080530C" w:rsidRPr="00E75047">
        <w:rPr>
          <w:bCs/>
          <w:lang w:val="en-US"/>
        </w:rPr>
        <w:t xml:space="preserve">í </w:t>
      </w:r>
      <w:proofErr w:type="spellStart"/>
      <w:r w:rsidR="0080530C" w:rsidRPr="00E75047">
        <w:rPr>
          <w:bCs/>
          <w:lang w:val="en-US"/>
        </w:rPr>
        <w:t>samsvar</w:t>
      </w:r>
      <w:proofErr w:type="spellEnd"/>
      <w:r w:rsidR="0080530C" w:rsidRPr="00E75047">
        <w:rPr>
          <w:bCs/>
          <w:lang w:val="en-US"/>
        </w:rPr>
        <w:t xml:space="preserve"> </w:t>
      </w:r>
      <w:proofErr w:type="spellStart"/>
      <w:r w:rsidR="0080530C" w:rsidRPr="00E75047">
        <w:rPr>
          <w:bCs/>
          <w:lang w:val="en-US"/>
        </w:rPr>
        <w:t>við</w:t>
      </w:r>
      <w:proofErr w:type="spellEnd"/>
      <w:r w:rsidR="00E80599" w:rsidRPr="00E75047">
        <w:rPr>
          <w:bCs/>
          <w:lang w:val="en-US"/>
        </w:rPr>
        <w:t xml:space="preserve"> </w:t>
      </w:r>
      <w:r w:rsidRPr="00E75047">
        <w:rPr>
          <w:bCs/>
          <w:lang w:val="en-US"/>
        </w:rPr>
        <w:t xml:space="preserve">ERC </w:t>
      </w:r>
      <w:r w:rsidR="00E75047">
        <w:rPr>
          <w:bCs/>
          <w:lang w:val="en-US"/>
        </w:rPr>
        <w:t>vi</w:t>
      </w:r>
      <w:proofErr w:type="spellStart"/>
      <w:r w:rsidR="00E75047">
        <w:rPr>
          <w:bCs/>
          <w:lang w:val="fo-FO"/>
        </w:rPr>
        <w:t>ðmæli</w:t>
      </w:r>
      <w:proofErr w:type="spellEnd"/>
      <w:r w:rsidR="00E75047">
        <w:rPr>
          <w:bCs/>
          <w:lang w:val="fo-FO"/>
        </w:rPr>
        <w:t xml:space="preserve"> </w:t>
      </w:r>
      <w:r w:rsidRPr="00E75047">
        <w:rPr>
          <w:bCs/>
          <w:lang w:val="en-US"/>
        </w:rPr>
        <w:t xml:space="preserve">31-04 </w:t>
      </w:r>
      <w:proofErr w:type="spellStart"/>
      <w:r w:rsidRPr="00E75047">
        <w:rPr>
          <w:bCs/>
          <w:lang w:val="en-US"/>
        </w:rPr>
        <w:t>frá</w:t>
      </w:r>
      <w:proofErr w:type="spellEnd"/>
      <w:r w:rsidR="00792587" w:rsidRPr="001E7F94">
        <w:rPr>
          <w:rFonts w:cs="Times New Roman"/>
          <w:szCs w:val="24"/>
          <w:lang w:val="fo-FO"/>
        </w:rPr>
        <w:t xml:space="preserve"> </w:t>
      </w:r>
      <w:r w:rsidRPr="00E75047">
        <w:rPr>
          <w:bCs/>
          <w:lang w:val="en-US"/>
        </w:rPr>
        <w:t xml:space="preserve">CEPT </w:t>
      </w:r>
      <w:proofErr w:type="spellStart"/>
      <w:r w:rsidRPr="00E75047">
        <w:rPr>
          <w:bCs/>
          <w:lang w:val="en-US"/>
        </w:rPr>
        <w:t>og</w:t>
      </w:r>
      <w:proofErr w:type="spellEnd"/>
      <w:r w:rsidRPr="00E75047">
        <w:rPr>
          <w:bCs/>
          <w:lang w:val="en-US"/>
        </w:rPr>
        <w:t xml:space="preserve"> er </w:t>
      </w:r>
      <w:proofErr w:type="spellStart"/>
      <w:r w:rsidRPr="00E75047">
        <w:rPr>
          <w:bCs/>
          <w:lang w:val="en-US"/>
        </w:rPr>
        <w:t>ásett</w:t>
      </w:r>
      <w:proofErr w:type="spellEnd"/>
      <w:r w:rsidRPr="00E75047">
        <w:rPr>
          <w:bCs/>
          <w:lang w:val="en-US"/>
        </w:rPr>
        <w:t xml:space="preserve"> í </w:t>
      </w:r>
      <w:proofErr w:type="spellStart"/>
      <w:r w:rsidRPr="00E75047">
        <w:rPr>
          <w:bCs/>
          <w:lang w:val="en-US"/>
        </w:rPr>
        <w:t>skjali</w:t>
      </w:r>
      <w:proofErr w:type="spellEnd"/>
      <w:r w:rsidRPr="00E75047">
        <w:rPr>
          <w:bCs/>
          <w:lang w:val="en-US"/>
        </w:rPr>
        <w:t xml:space="preserve"> </w:t>
      </w:r>
      <w:r w:rsidR="00380461" w:rsidRPr="00E75047">
        <w:rPr>
          <w:bCs/>
          <w:lang w:val="en-US"/>
        </w:rPr>
        <w:t>1,</w:t>
      </w:r>
      <w:r w:rsidR="006467F8" w:rsidRPr="00E75047">
        <w:rPr>
          <w:bCs/>
          <w:lang w:val="en-US"/>
        </w:rPr>
        <w:t xml:space="preserve"> litra</w:t>
      </w:r>
      <w:r w:rsidR="00380461" w:rsidRPr="00E75047">
        <w:rPr>
          <w:bCs/>
          <w:lang w:val="en-US"/>
        </w:rPr>
        <w:t xml:space="preserve"> </w:t>
      </w:r>
      <w:r w:rsidR="00445DA3">
        <w:rPr>
          <w:bCs/>
          <w:lang w:val="en-US"/>
        </w:rPr>
        <w:t>d</w:t>
      </w:r>
      <w:r w:rsidRPr="00E75047">
        <w:rPr>
          <w:bCs/>
          <w:lang w:val="en-US"/>
        </w:rPr>
        <w:t xml:space="preserve">. </w:t>
      </w:r>
    </w:p>
    <w:p w14:paraId="51D327E7" w14:textId="77777777" w:rsidR="005C0742" w:rsidRPr="00E75047" w:rsidRDefault="005C0742" w:rsidP="00895D86">
      <w:pPr>
        <w:rPr>
          <w:b/>
          <w:lang w:val="en-US"/>
        </w:rPr>
      </w:pPr>
    </w:p>
    <w:p w14:paraId="0E1F3469" w14:textId="7931E076" w:rsidR="00E75047" w:rsidRPr="00F02730" w:rsidRDefault="005954AC" w:rsidP="00895D86">
      <w:pPr>
        <w:rPr>
          <w:bCs/>
          <w:lang w:val="en-US"/>
        </w:rPr>
      </w:pPr>
      <w:r w:rsidRPr="00F02730">
        <w:rPr>
          <w:b/>
          <w:lang w:val="en-US"/>
        </w:rPr>
        <w:t xml:space="preserve">§ 4. </w:t>
      </w:r>
      <w:r w:rsidR="00AD2D0E" w:rsidRPr="00F02730">
        <w:rPr>
          <w:bCs/>
          <w:lang w:val="en-US"/>
        </w:rPr>
        <w:t>GOC-</w:t>
      </w:r>
      <w:r w:rsidR="001E7F94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radiopróvbrøv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verða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útskrivað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fólkum</w:t>
      </w:r>
      <w:proofErr w:type="spellEnd"/>
      <w:r w:rsidR="00AD2D0E" w:rsidRPr="00F02730">
        <w:rPr>
          <w:bCs/>
          <w:lang w:val="en-US"/>
        </w:rPr>
        <w:t xml:space="preserve">, sum </w:t>
      </w:r>
      <w:proofErr w:type="spellStart"/>
      <w:r w:rsidR="00AD2D0E" w:rsidRPr="00F02730">
        <w:rPr>
          <w:bCs/>
          <w:lang w:val="en-US"/>
        </w:rPr>
        <w:t>hava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fylt</w:t>
      </w:r>
      <w:proofErr w:type="spellEnd"/>
      <w:r w:rsidR="00AD2D0E" w:rsidRPr="00F02730">
        <w:rPr>
          <w:bCs/>
          <w:lang w:val="en-US"/>
        </w:rPr>
        <w:t xml:space="preserve"> 18 </w:t>
      </w:r>
      <w:proofErr w:type="spellStart"/>
      <w:r w:rsidR="00AD2D0E" w:rsidRPr="00F02730">
        <w:rPr>
          <w:bCs/>
          <w:lang w:val="en-US"/>
        </w:rPr>
        <w:t>ár</w:t>
      </w:r>
      <w:proofErr w:type="spellEnd"/>
      <w:r w:rsidR="00AD2D0E" w:rsidRPr="00F02730">
        <w:rPr>
          <w:bCs/>
          <w:lang w:val="en-US"/>
        </w:rPr>
        <w:t>. LRC-</w:t>
      </w:r>
      <w:r w:rsidR="00F02730" w:rsidRPr="00F02730">
        <w:rPr>
          <w:bCs/>
          <w:lang w:val="en-US"/>
        </w:rPr>
        <w:t>, ROC</w:t>
      </w:r>
      <w:r w:rsidR="00F02730">
        <w:rPr>
          <w:bCs/>
          <w:lang w:val="en-US"/>
        </w:rPr>
        <w:t>-</w:t>
      </w:r>
      <w:r w:rsidR="00DE2C1A" w:rsidRPr="00F02730">
        <w:rPr>
          <w:bCs/>
          <w:lang w:val="en-US"/>
        </w:rPr>
        <w:t xml:space="preserve"> </w:t>
      </w:r>
      <w:proofErr w:type="spellStart"/>
      <w:r w:rsidR="00DE2C1A" w:rsidRPr="00F02730">
        <w:rPr>
          <w:bCs/>
          <w:lang w:val="en-US"/>
        </w:rPr>
        <w:t>og</w:t>
      </w:r>
      <w:proofErr w:type="spellEnd"/>
      <w:r w:rsidR="00DE2C1A" w:rsidRPr="00F02730">
        <w:rPr>
          <w:bCs/>
          <w:lang w:val="en-US"/>
        </w:rPr>
        <w:t xml:space="preserve"> SRC-</w:t>
      </w:r>
      <w:proofErr w:type="spellStart"/>
      <w:r w:rsidR="00AD2D0E" w:rsidRPr="00F02730">
        <w:rPr>
          <w:bCs/>
          <w:lang w:val="en-US"/>
        </w:rPr>
        <w:t>radiopróvbrøv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verða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útskrivað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fólkum</w:t>
      </w:r>
      <w:proofErr w:type="spellEnd"/>
      <w:r w:rsidR="00AD2D0E" w:rsidRPr="00F02730">
        <w:rPr>
          <w:bCs/>
          <w:lang w:val="en-US"/>
        </w:rPr>
        <w:t xml:space="preserve">, sum </w:t>
      </w:r>
      <w:proofErr w:type="spellStart"/>
      <w:r w:rsidR="00AD2D0E" w:rsidRPr="00F02730">
        <w:rPr>
          <w:bCs/>
          <w:lang w:val="en-US"/>
        </w:rPr>
        <w:t>hava</w:t>
      </w:r>
      <w:proofErr w:type="spellEnd"/>
      <w:r w:rsidR="00AD2D0E" w:rsidRPr="00F02730">
        <w:rPr>
          <w:bCs/>
          <w:lang w:val="en-US"/>
        </w:rPr>
        <w:t xml:space="preserve"> </w:t>
      </w:r>
      <w:proofErr w:type="spellStart"/>
      <w:r w:rsidR="00AD2D0E" w:rsidRPr="00F02730">
        <w:rPr>
          <w:bCs/>
          <w:lang w:val="en-US"/>
        </w:rPr>
        <w:t>fylt</w:t>
      </w:r>
      <w:proofErr w:type="spellEnd"/>
      <w:r w:rsidR="00AD2D0E" w:rsidRPr="00F02730">
        <w:rPr>
          <w:bCs/>
          <w:lang w:val="en-US"/>
        </w:rPr>
        <w:t xml:space="preserve"> 16 </w:t>
      </w:r>
      <w:proofErr w:type="spellStart"/>
      <w:r w:rsidR="00AD2D0E" w:rsidRPr="00F02730">
        <w:rPr>
          <w:bCs/>
          <w:lang w:val="en-US"/>
        </w:rPr>
        <w:t>ár</w:t>
      </w:r>
      <w:proofErr w:type="spellEnd"/>
      <w:r w:rsidR="00AD2D0E" w:rsidRPr="00F02730">
        <w:rPr>
          <w:bCs/>
          <w:lang w:val="en-US"/>
        </w:rPr>
        <w:t xml:space="preserve">. </w:t>
      </w:r>
    </w:p>
    <w:p w14:paraId="6CFC791F" w14:textId="14D36D92" w:rsidR="005954AC" w:rsidRPr="00CD27FC" w:rsidRDefault="00E75047" w:rsidP="00895D86">
      <w:pPr>
        <w:rPr>
          <w:bCs/>
          <w:lang w:val="en-US"/>
        </w:rPr>
      </w:pPr>
      <w:r w:rsidRPr="00CD27FC">
        <w:rPr>
          <w:bCs/>
          <w:i/>
          <w:iCs/>
          <w:lang w:val="en-US"/>
        </w:rPr>
        <w:t>Stk. 2.</w:t>
      </w:r>
      <w:r w:rsidRPr="00CD27FC">
        <w:rPr>
          <w:bCs/>
          <w:lang w:val="en-US"/>
        </w:rPr>
        <w:t xml:space="preserve"> </w:t>
      </w:r>
      <w:r w:rsidR="00AD2D0E" w:rsidRPr="00CD27FC">
        <w:rPr>
          <w:bCs/>
          <w:lang w:val="en-US"/>
        </w:rPr>
        <w:t xml:space="preserve">Royndin kann verða tikin í fyrsta lagi 3 mánaðir </w:t>
      </w:r>
      <w:r w:rsidR="00B25C11" w:rsidRPr="00CD27FC">
        <w:rPr>
          <w:bCs/>
          <w:lang w:val="en-US"/>
        </w:rPr>
        <w:t>á</w:t>
      </w:r>
      <w:r w:rsidR="00AD2D0E" w:rsidRPr="00CD27FC">
        <w:rPr>
          <w:bCs/>
          <w:lang w:val="en-US"/>
        </w:rPr>
        <w:t>ðren</w:t>
      </w:r>
      <w:r w:rsidR="00B25C11" w:rsidRPr="00CD27FC">
        <w:rPr>
          <w:bCs/>
          <w:lang w:val="en-US"/>
        </w:rPr>
        <w:t>n</w:t>
      </w:r>
      <w:r w:rsidR="00AD2D0E" w:rsidRPr="00CD27FC">
        <w:rPr>
          <w:bCs/>
          <w:lang w:val="en-US"/>
        </w:rPr>
        <w:t xml:space="preserve"> próvtakari</w:t>
      </w:r>
      <w:r w:rsidR="00B25C11" w:rsidRPr="00CD27FC">
        <w:rPr>
          <w:bCs/>
          <w:lang w:val="en-US"/>
        </w:rPr>
        <w:t xml:space="preserve">n fyllur áður nevnda aldursmark. </w:t>
      </w:r>
    </w:p>
    <w:p w14:paraId="0195B942" w14:textId="1F39A518" w:rsidR="00B25C11" w:rsidRPr="00C96E7B" w:rsidRDefault="00B25C11" w:rsidP="00895D86">
      <w:pPr>
        <w:rPr>
          <w:rFonts w:cs="Times New Roman"/>
          <w:szCs w:val="24"/>
          <w:lang w:val="fo-FO"/>
        </w:rPr>
      </w:pPr>
      <w:r w:rsidRPr="00CD27FC">
        <w:rPr>
          <w:bCs/>
          <w:i/>
          <w:iCs/>
          <w:lang w:val="en-US"/>
        </w:rPr>
        <w:t xml:space="preserve">Stk. </w:t>
      </w:r>
      <w:r w:rsidR="00E75047" w:rsidRPr="00CD27FC">
        <w:rPr>
          <w:bCs/>
          <w:i/>
          <w:iCs/>
          <w:lang w:val="en-US"/>
        </w:rPr>
        <w:t>3</w:t>
      </w:r>
      <w:r w:rsidRPr="00CD27FC">
        <w:rPr>
          <w:bCs/>
          <w:i/>
          <w:iCs/>
          <w:lang w:val="en-US"/>
        </w:rPr>
        <w:t xml:space="preserve">. </w:t>
      </w:r>
      <w:proofErr w:type="spellStart"/>
      <w:r w:rsidR="00C96E7B" w:rsidRPr="00136B6C">
        <w:rPr>
          <w:rFonts w:cs="Times New Roman"/>
          <w:szCs w:val="24"/>
          <w:lang w:val="fo-FO"/>
        </w:rPr>
        <w:t>Radiopróvbrøv</w:t>
      </w:r>
      <w:proofErr w:type="spellEnd"/>
      <w:r w:rsidR="00C96E7B" w:rsidRPr="00136B6C">
        <w:rPr>
          <w:rFonts w:cs="Times New Roman"/>
          <w:szCs w:val="24"/>
          <w:lang w:val="fo-FO"/>
        </w:rPr>
        <w:t xml:space="preserve">, sum eru útskrivað í samsvar við </w:t>
      </w:r>
      <w:proofErr w:type="spellStart"/>
      <w:r w:rsidR="00C96E7B" w:rsidRPr="00136B6C">
        <w:rPr>
          <w:rFonts w:cs="Times New Roman"/>
          <w:szCs w:val="24"/>
          <w:lang w:val="fo-FO"/>
        </w:rPr>
        <w:t>evropeiskari</w:t>
      </w:r>
      <w:proofErr w:type="spellEnd"/>
      <w:r w:rsidR="00C96E7B" w:rsidRPr="00136B6C">
        <w:rPr>
          <w:rFonts w:cs="Times New Roman"/>
          <w:szCs w:val="24"/>
          <w:lang w:val="fo-FO"/>
        </w:rPr>
        <w:t xml:space="preserve"> tilráðing, eftir tilráðing</w:t>
      </w:r>
      <w:r w:rsidR="007D0C54">
        <w:rPr>
          <w:rFonts w:cs="Times New Roman"/>
          <w:szCs w:val="24"/>
          <w:lang w:val="fo-FO"/>
        </w:rPr>
        <w:t xml:space="preserve"> </w:t>
      </w:r>
      <w:r w:rsidR="00C96E7B">
        <w:rPr>
          <w:rFonts w:cs="Times New Roman"/>
          <w:szCs w:val="24"/>
          <w:lang w:val="fo-FO"/>
        </w:rPr>
        <w:t>frá</w:t>
      </w:r>
      <w:r w:rsidR="00C96E7B" w:rsidRPr="00136B6C">
        <w:rPr>
          <w:rFonts w:cs="Times New Roman"/>
          <w:szCs w:val="24"/>
          <w:lang w:val="fo-FO"/>
        </w:rPr>
        <w:t xml:space="preserve"> CEPT, verða javns</w:t>
      </w:r>
      <w:r w:rsidR="007D0C54">
        <w:rPr>
          <w:rFonts w:cs="Times New Roman"/>
          <w:szCs w:val="24"/>
          <w:lang w:val="fo-FO"/>
        </w:rPr>
        <w:t>ett</w:t>
      </w:r>
      <w:r w:rsidR="00C96E7B" w:rsidRPr="00136B6C">
        <w:rPr>
          <w:rFonts w:cs="Times New Roman"/>
          <w:szCs w:val="24"/>
          <w:lang w:val="fo-FO"/>
        </w:rPr>
        <w:t xml:space="preserve"> við </w:t>
      </w:r>
      <w:proofErr w:type="spellStart"/>
      <w:r w:rsidR="00C96E7B" w:rsidRPr="00136B6C">
        <w:rPr>
          <w:rFonts w:cs="Times New Roman"/>
          <w:szCs w:val="24"/>
          <w:lang w:val="fo-FO"/>
        </w:rPr>
        <w:t>radioprøvbrøv</w:t>
      </w:r>
      <w:proofErr w:type="spellEnd"/>
      <w:r w:rsidR="00C96E7B" w:rsidRPr="00136B6C">
        <w:rPr>
          <w:rFonts w:cs="Times New Roman"/>
          <w:szCs w:val="24"/>
          <w:lang w:val="fo-FO"/>
        </w:rPr>
        <w:t xml:space="preserve"> eftir hesari kunngerð, um </w:t>
      </w:r>
      <w:proofErr w:type="spellStart"/>
      <w:r w:rsidR="00C96E7B" w:rsidRPr="00136B6C">
        <w:rPr>
          <w:rFonts w:cs="Times New Roman"/>
          <w:szCs w:val="24"/>
          <w:lang w:val="fo-FO"/>
        </w:rPr>
        <w:lastRenderedPageBreak/>
        <w:t>próvbrøvini</w:t>
      </w:r>
      <w:proofErr w:type="spellEnd"/>
      <w:r w:rsidR="00C96E7B" w:rsidRPr="00136B6C">
        <w:rPr>
          <w:rFonts w:cs="Times New Roman"/>
          <w:szCs w:val="24"/>
          <w:lang w:val="fo-FO"/>
        </w:rPr>
        <w:t xml:space="preserve"> hava eina átekning frá </w:t>
      </w:r>
      <w:proofErr w:type="spellStart"/>
      <w:r w:rsidR="00C96E7B" w:rsidRPr="00136B6C">
        <w:rPr>
          <w:rFonts w:cs="Times New Roman"/>
          <w:szCs w:val="24"/>
          <w:lang w:val="fo-FO"/>
        </w:rPr>
        <w:t>útskrivandi</w:t>
      </w:r>
      <w:proofErr w:type="spellEnd"/>
      <w:r w:rsidR="00C96E7B" w:rsidRPr="00136B6C">
        <w:rPr>
          <w:rFonts w:cs="Times New Roman"/>
          <w:szCs w:val="24"/>
          <w:lang w:val="fo-FO"/>
        </w:rPr>
        <w:t xml:space="preserve"> myndugleika, um at próvbrævið er </w:t>
      </w:r>
      <w:r w:rsidR="00E75047">
        <w:rPr>
          <w:rFonts w:cs="Times New Roman"/>
          <w:szCs w:val="24"/>
          <w:lang w:val="fo-FO"/>
        </w:rPr>
        <w:t xml:space="preserve">útskriva sambært </w:t>
      </w:r>
      <w:r w:rsidR="00C96E7B">
        <w:rPr>
          <w:rFonts w:cs="Times New Roman"/>
          <w:szCs w:val="24"/>
          <w:lang w:val="fo-FO"/>
        </w:rPr>
        <w:t xml:space="preserve">omanfyri nevndu avgerðum og viðmælum. </w:t>
      </w:r>
    </w:p>
    <w:p w14:paraId="3D6A945A" w14:textId="51AAFCAC" w:rsidR="007D0C54" w:rsidRPr="007D0C54" w:rsidRDefault="00065DE8" w:rsidP="00895D86">
      <w:pPr>
        <w:rPr>
          <w:bCs/>
          <w:lang w:val="fo-FO"/>
        </w:rPr>
      </w:pPr>
      <w:r w:rsidRPr="007D0C54">
        <w:rPr>
          <w:bCs/>
          <w:i/>
          <w:iCs/>
          <w:lang w:val="fo-FO"/>
        </w:rPr>
        <w:t>Stk. 3.</w:t>
      </w:r>
      <w:r w:rsidRPr="007D0C54">
        <w:rPr>
          <w:bCs/>
          <w:lang w:val="fo-FO"/>
        </w:rPr>
        <w:t xml:space="preserve"> Fjarskiftiseftirlitið kann viðurkenna </w:t>
      </w:r>
      <w:r w:rsidR="000D7D0A">
        <w:rPr>
          <w:bCs/>
          <w:lang w:val="fo-FO"/>
        </w:rPr>
        <w:t xml:space="preserve">at </w:t>
      </w:r>
      <w:r w:rsidRPr="007D0C54">
        <w:rPr>
          <w:bCs/>
          <w:lang w:val="fo-FO"/>
        </w:rPr>
        <w:t xml:space="preserve">útlendsk próvbrøv til handfaring av </w:t>
      </w:r>
      <w:proofErr w:type="spellStart"/>
      <w:r w:rsidRPr="007D0C54">
        <w:rPr>
          <w:bCs/>
          <w:lang w:val="fo-FO"/>
        </w:rPr>
        <w:t>radioútbúnað</w:t>
      </w:r>
      <w:proofErr w:type="spellEnd"/>
      <w:r w:rsidRPr="007D0C54">
        <w:rPr>
          <w:bCs/>
          <w:lang w:val="fo-FO"/>
        </w:rPr>
        <w:t xml:space="preserve"> í føroyskum skipum, sum kunnu javns</w:t>
      </w:r>
      <w:r w:rsidR="007D0C54">
        <w:rPr>
          <w:bCs/>
          <w:lang w:val="fo-FO"/>
        </w:rPr>
        <w:t>etast</w:t>
      </w:r>
      <w:r w:rsidRPr="007D0C54">
        <w:rPr>
          <w:bCs/>
          <w:lang w:val="fo-FO"/>
        </w:rPr>
        <w:t xml:space="preserve"> við próvbrøv frá </w:t>
      </w:r>
      <w:proofErr w:type="spellStart"/>
      <w:r w:rsidRPr="007D0C54">
        <w:rPr>
          <w:bCs/>
          <w:lang w:val="fo-FO"/>
        </w:rPr>
        <w:t>Fjarskiftiseftirlitinum</w:t>
      </w:r>
      <w:proofErr w:type="spellEnd"/>
      <w:r w:rsidRPr="007D0C54">
        <w:rPr>
          <w:bCs/>
          <w:lang w:val="fo-FO"/>
        </w:rPr>
        <w:t xml:space="preserve">. </w:t>
      </w:r>
      <w:r w:rsidRPr="00CA7028">
        <w:rPr>
          <w:bCs/>
          <w:lang w:val="fo-FO"/>
        </w:rPr>
        <w:t xml:space="preserve">Ein treyt fyri at </w:t>
      </w:r>
      <w:proofErr w:type="spellStart"/>
      <w:r w:rsidRPr="00CA7028">
        <w:rPr>
          <w:bCs/>
          <w:lang w:val="fo-FO"/>
        </w:rPr>
        <w:t>viðkenna</w:t>
      </w:r>
      <w:proofErr w:type="spellEnd"/>
      <w:r w:rsidRPr="00CA7028">
        <w:rPr>
          <w:bCs/>
          <w:lang w:val="fo-FO"/>
        </w:rPr>
        <w:t xml:space="preserve"> próvbrævið er, at </w:t>
      </w:r>
      <w:proofErr w:type="spellStart"/>
      <w:r w:rsidRPr="00CA7028">
        <w:rPr>
          <w:bCs/>
          <w:lang w:val="fo-FO"/>
        </w:rPr>
        <w:t>próvbrævi</w:t>
      </w:r>
      <w:proofErr w:type="spellEnd"/>
      <w:r w:rsidRPr="00CA7028">
        <w:rPr>
          <w:bCs/>
          <w:lang w:val="fo-FO"/>
        </w:rPr>
        <w:t xml:space="preserve"> yvirheldur ásetingarnar um próvbrøv í altjóða </w:t>
      </w:r>
      <w:proofErr w:type="spellStart"/>
      <w:r w:rsidRPr="00CA7028">
        <w:rPr>
          <w:bCs/>
          <w:lang w:val="fo-FO"/>
        </w:rPr>
        <w:t>radioreglugerðini</w:t>
      </w:r>
      <w:proofErr w:type="spellEnd"/>
      <w:r w:rsidRPr="00CA7028">
        <w:rPr>
          <w:bCs/>
          <w:lang w:val="fo-FO"/>
        </w:rPr>
        <w:t xml:space="preserve"> og er galdandi </w:t>
      </w:r>
      <w:r w:rsidR="00CA7028" w:rsidRPr="00CA7028">
        <w:rPr>
          <w:bCs/>
          <w:lang w:val="fo-FO"/>
        </w:rPr>
        <w:t xml:space="preserve">eftir </w:t>
      </w:r>
      <w:r w:rsidR="00CA7028">
        <w:rPr>
          <w:bCs/>
          <w:lang w:val="fo-FO"/>
        </w:rPr>
        <w:t xml:space="preserve">reglunum </w:t>
      </w:r>
      <w:r w:rsidRPr="00CA7028">
        <w:rPr>
          <w:bCs/>
          <w:lang w:val="fo-FO"/>
        </w:rPr>
        <w:t xml:space="preserve">hjá </w:t>
      </w:r>
      <w:proofErr w:type="spellStart"/>
      <w:r w:rsidR="00993E15" w:rsidRPr="00CA7028">
        <w:rPr>
          <w:bCs/>
          <w:lang w:val="fo-FO"/>
        </w:rPr>
        <w:t>útskrivandi</w:t>
      </w:r>
      <w:proofErr w:type="spellEnd"/>
      <w:r w:rsidRPr="00CA7028">
        <w:rPr>
          <w:bCs/>
          <w:lang w:val="fo-FO"/>
        </w:rPr>
        <w:t xml:space="preserve"> myndugleika. </w:t>
      </w:r>
    </w:p>
    <w:p w14:paraId="089DD724" w14:textId="6D2CC74A" w:rsidR="00AD2D0E" w:rsidRPr="00D75C64" w:rsidRDefault="00AD2D0E" w:rsidP="00895D86">
      <w:pPr>
        <w:rPr>
          <w:bCs/>
          <w:lang w:val="fo-FO"/>
        </w:rPr>
      </w:pPr>
    </w:p>
    <w:p w14:paraId="6B015CDF" w14:textId="7DF84E5E" w:rsidR="00D77220" w:rsidRPr="00792587" w:rsidRDefault="00572A20" w:rsidP="00895D86">
      <w:pPr>
        <w:rPr>
          <w:bCs/>
          <w:lang w:val="fo-FO"/>
        </w:rPr>
      </w:pPr>
      <w:r w:rsidRPr="00792587">
        <w:rPr>
          <w:b/>
          <w:lang w:val="fo-FO"/>
        </w:rPr>
        <w:t>§ 5.</w:t>
      </w:r>
      <w:r w:rsidRPr="00792587">
        <w:rPr>
          <w:bCs/>
          <w:lang w:val="fo-FO"/>
        </w:rPr>
        <w:t xml:space="preserve"> </w:t>
      </w:r>
      <w:r w:rsidR="00E416D4" w:rsidRPr="00792587">
        <w:rPr>
          <w:bCs/>
          <w:lang w:val="fo-FO"/>
        </w:rPr>
        <w:t xml:space="preserve">Útbúgving og roynd fyri </w:t>
      </w:r>
      <w:proofErr w:type="spellStart"/>
      <w:r w:rsidR="00E416D4" w:rsidRPr="00792587">
        <w:rPr>
          <w:bCs/>
          <w:lang w:val="fo-FO"/>
        </w:rPr>
        <w:t>radioprøvbr</w:t>
      </w:r>
      <w:r w:rsidR="0020460E" w:rsidRPr="00792587">
        <w:rPr>
          <w:bCs/>
          <w:lang w:val="fo-FO"/>
        </w:rPr>
        <w:t>ø</w:t>
      </w:r>
      <w:r w:rsidR="00E416D4" w:rsidRPr="00792587">
        <w:rPr>
          <w:bCs/>
          <w:lang w:val="fo-FO"/>
        </w:rPr>
        <w:t>v</w:t>
      </w:r>
      <w:proofErr w:type="spellEnd"/>
      <w:r w:rsidR="00E416D4" w:rsidRPr="00792587">
        <w:rPr>
          <w:bCs/>
          <w:lang w:val="fo-FO"/>
        </w:rPr>
        <w:t xml:space="preserve"> f</w:t>
      </w:r>
      <w:r w:rsidR="0020460E" w:rsidRPr="00792587">
        <w:rPr>
          <w:bCs/>
          <w:lang w:val="fo-FO"/>
        </w:rPr>
        <w:t>ara</w:t>
      </w:r>
      <w:r w:rsidR="00E416D4" w:rsidRPr="00792587">
        <w:rPr>
          <w:bCs/>
          <w:lang w:val="fo-FO"/>
        </w:rPr>
        <w:t xml:space="preserve"> fram á einum skúla</w:t>
      </w:r>
      <w:r w:rsidR="00BA4C7B">
        <w:rPr>
          <w:bCs/>
          <w:lang w:val="fo-FO"/>
        </w:rPr>
        <w:t>, sum er</w:t>
      </w:r>
      <w:r w:rsidR="00265B54" w:rsidRPr="00792587">
        <w:rPr>
          <w:bCs/>
          <w:lang w:val="fo-FO"/>
        </w:rPr>
        <w:t xml:space="preserve"> góðken</w:t>
      </w:r>
      <w:r w:rsidR="00BA4C7B">
        <w:rPr>
          <w:bCs/>
          <w:lang w:val="fo-FO"/>
        </w:rPr>
        <w:t xml:space="preserve">dur av </w:t>
      </w:r>
      <w:proofErr w:type="spellStart"/>
      <w:r w:rsidR="00E416D4" w:rsidRPr="00792587">
        <w:rPr>
          <w:bCs/>
          <w:lang w:val="fo-FO"/>
        </w:rPr>
        <w:t>Fjarskiftiseftirliti</w:t>
      </w:r>
      <w:r w:rsidR="00265B54" w:rsidRPr="00792587">
        <w:rPr>
          <w:bCs/>
          <w:lang w:val="fo-FO"/>
        </w:rPr>
        <w:t>num</w:t>
      </w:r>
      <w:proofErr w:type="spellEnd"/>
      <w:r w:rsidR="00265B54" w:rsidRPr="00792587">
        <w:rPr>
          <w:bCs/>
          <w:lang w:val="fo-FO"/>
        </w:rPr>
        <w:t xml:space="preserve">. </w:t>
      </w:r>
    </w:p>
    <w:p w14:paraId="7508EF19" w14:textId="77777777" w:rsidR="00CB7048" w:rsidRDefault="00E416D4" w:rsidP="00895D86">
      <w:pPr>
        <w:rPr>
          <w:bCs/>
        </w:rPr>
      </w:pPr>
      <w:r w:rsidRPr="00E416D4">
        <w:rPr>
          <w:bCs/>
          <w:i/>
          <w:iCs/>
        </w:rPr>
        <w:t>Stk. 2.</w:t>
      </w:r>
      <w:r w:rsidR="00CB7048">
        <w:rPr>
          <w:bCs/>
        </w:rPr>
        <w:t xml:space="preserve"> </w:t>
      </w:r>
      <w:proofErr w:type="spellStart"/>
      <w:r w:rsidR="00CB7048">
        <w:rPr>
          <w:bCs/>
        </w:rPr>
        <w:t>Fyri</w:t>
      </w:r>
      <w:proofErr w:type="spellEnd"/>
      <w:r w:rsidR="00CB7048">
        <w:rPr>
          <w:bCs/>
        </w:rPr>
        <w:t xml:space="preserve"> at </w:t>
      </w:r>
      <w:proofErr w:type="spellStart"/>
      <w:r w:rsidR="00CB7048">
        <w:rPr>
          <w:bCs/>
        </w:rPr>
        <w:t>fáa</w:t>
      </w:r>
      <w:proofErr w:type="spellEnd"/>
      <w:r w:rsidR="00CB7048">
        <w:rPr>
          <w:bCs/>
        </w:rPr>
        <w:t xml:space="preserve"> </w:t>
      </w:r>
      <w:proofErr w:type="spellStart"/>
      <w:r w:rsidR="00CB7048">
        <w:rPr>
          <w:bCs/>
        </w:rPr>
        <w:t>góðkenning</w:t>
      </w:r>
      <w:proofErr w:type="spellEnd"/>
      <w:r w:rsidR="00CB7048">
        <w:rPr>
          <w:bCs/>
        </w:rPr>
        <w:t xml:space="preserve"> </w:t>
      </w:r>
      <w:proofErr w:type="spellStart"/>
      <w:r w:rsidR="00CB7048">
        <w:rPr>
          <w:bCs/>
        </w:rPr>
        <w:t>krevst</w:t>
      </w:r>
      <w:proofErr w:type="spellEnd"/>
      <w:r w:rsidR="00CB7048">
        <w:rPr>
          <w:bCs/>
        </w:rPr>
        <w:t>, at</w:t>
      </w:r>
    </w:p>
    <w:p w14:paraId="1B152F0B" w14:textId="01DB5828" w:rsidR="00E416D4" w:rsidRDefault="00CB7048" w:rsidP="00CB7048">
      <w:pPr>
        <w:pStyle w:val="Listeafsnit"/>
        <w:numPr>
          <w:ilvl w:val="0"/>
          <w:numId w:val="1"/>
        </w:numPr>
        <w:rPr>
          <w:bCs/>
        </w:rPr>
      </w:pPr>
      <w:proofErr w:type="spellStart"/>
      <w:r w:rsidRPr="00CB7048">
        <w:rPr>
          <w:bCs/>
        </w:rPr>
        <w:t>Lærarin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hevur</w:t>
      </w:r>
      <w:proofErr w:type="spellEnd"/>
      <w:r>
        <w:rPr>
          <w:bCs/>
        </w:rPr>
        <w:t xml:space="preserve"> </w:t>
      </w:r>
      <w:proofErr w:type="spellStart"/>
      <w:r w:rsidR="00FD3A71">
        <w:rPr>
          <w:bCs/>
        </w:rPr>
        <w:t>galdandi</w:t>
      </w:r>
      <w:proofErr w:type="spellEnd"/>
      <w:r w:rsidR="00FD3A71">
        <w:rPr>
          <w:bCs/>
        </w:rPr>
        <w:t xml:space="preserve"> </w:t>
      </w:r>
      <w:r w:rsidR="0041415F">
        <w:rPr>
          <w:bCs/>
        </w:rPr>
        <w:t xml:space="preserve">GOC </w:t>
      </w:r>
      <w:proofErr w:type="spellStart"/>
      <w:r>
        <w:rPr>
          <w:bCs/>
        </w:rPr>
        <w:t>radiopróvbræv</w:t>
      </w:r>
      <w:proofErr w:type="spellEnd"/>
      <w:r w:rsidR="0041415F">
        <w:rPr>
          <w:bCs/>
        </w:rPr>
        <w:t xml:space="preserve"> </w:t>
      </w:r>
      <w:r w:rsidR="00EA34D7">
        <w:rPr>
          <w:bCs/>
        </w:rPr>
        <w:t xml:space="preserve">og </w:t>
      </w:r>
      <w:proofErr w:type="spellStart"/>
      <w:r w:rsidR="00EA34D7">
        <w:rPr>
          <w:bCs/>
        </w:rPr>
        <w:t>viðkomandi</w:t>
      </w:r>
      <w:proofErr w:type="spellEnd"/>
      <w:r w:rsidR="00EA34D7">
        <w:rPr>
          <w:bCs/>
        </w:rPr>
        <w:t xml:space="preserve"> </w:t>
      </w:r>
      <w:proofErr w:type="spellStart"/>
      <w:r w:rsidR="00EA34D7">
        <w:rPr>
          <w:bCs/>
        </w:rPr>
        <w:t>royndir</w:t>
      </w:r>
      <w:proofErr w:type="spellEnd"/>
      <w:r w:rsidR="00EA34D7">
        <w:rPr>
          <w:bCs/>
        </w:rPr>
        <w:t xml:space="preserve"> </w:t>
      </w:r>
      <w:proofErr w:type="spellStart"/>
      <w:r w:rsidR="00EA34D7">
        <w:rPr>
          <w:bCs/>
        </w:rPr>
        <w:t>innan</w:t>
      </w:r>
      <w:proofErr w:type="spellEnd"/>
      <w:r w:rsidR="00EA34D7">
        <w:rPr>
          <w:bCs/>
        </w:rPr>
        <w:t xml:space="preserve"> </w:t>
      </w:r>
      <w:proofErr w:type="spellStart"/>
      <w:r w:rsidR="00EA34D7">
        <w:rPr>
          <w:bCs/>
        </w:rPr>
        <w:t>siglingarøki</w:t>
      </w:r>
      <w:proofErr w:type="spellEnd"/>
      <w:r>
        <w:rPr>
          <w:bCs/>
        </w:rPr>
        <w:t>,</w:t>
      </w:r>
    </w:p>
    <w:p w14:paraId="23DD0280" w14:textId="56EEC946" w:rsidR="00CB7048" w:rsidRDefault="00CB7048" w:rsidP="00CB7048">
      <w:pPr>
        <w:pStyle w:val="Listeafsni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Høli</w:t>
      </w:r>
      <w:proofErr w:type="spellEnd"/>
      <w:r>
        <w:rPr>
          <w:bCs/>
        </w:rPr>
        <w:t xml:space="preserve"> og </w:t>
      </w:r>
      <w:proofErr w:type="spellStart"/>
      <w:r>
        <w:rPr>
          <w:bCs/>
        </w:rPr>
        <w:t>tíðarsvarandi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radioútbúnaður</w:t>
      </w:r>
      <w:proofErr w:type="spellEnd"/>
      <w:r w:rsidR="00E31194">
        <w:rPr>
          <w:bCs/>
        </w:rPr>
        <w:t xml:space="preserve"> </w:t>
      </w:r>
      <w:r w:rsidR="00CF6C25">
        <w:rPr>
          <w:bCs/>
        </w:rPr>
        <w:t xml:space="preserve">er </w:t>
      </w:r>
      <w:proofErr w:type="spellStart"/>
      <w:r w:rsidR="00CF6C25">
        <w:rPr>
          <w:bCs/>
        </w:rPr>
        <w:t>tilsta</w:t>
      </w:r>
      <w:r w:rsidR="00CF6C25">
        <w:rPr>
          <w:bCs/>
          <w:lang w:val="fo-FO"/>
        </w:rPr>
        <w:t>ðar</w:t>
      </w:r>
      <w:proofErr w:type="spellEnd"/>
      <w:r w:rsidR="00CF6C25">
        <w:rPr>
          <w:bCs/>
          <w:lang w:val="fo-FO"/>
        </w:rPr>
        <w:t xml:space="preserve"> </w:t>
      </w:r>
      <w:proofErr w:type="spellStart"/>
      <w:r w:rsidR="00E31194">
        <w:rPr>
          <w:bCs/>
        </w:rPr>
        <w:t>smb</w:t>
      </w:r>
      <w:proofErr w:type="spellEnd"/>
      <w:r w:rsidR="00E31194">
        <w:rPr>
          <w:bCs/>
        </w:rPr>
        <w:t>. § 7</w:t>
      </w:r>
      <w:r>
        <w:rPr>
          <w:bCs/>
        </w:rPr>
        <w:t xml:space="preserve">, sum er </w:t>
      </w:r>
      <w:proofErr w:type="spellStart"/>
      <w:r>
        <w:rPr>
          <w:bCs/>
        </w:rPr>
        <w:t>klárur</w:t>
      </w:r>
      <w:proofErr w:type="spellEnd"/>
      <w:r>
        <w:rPr>
          <w:bCs/>
        </w:rPr>
        <w:t xml:space="preserve"> at </w:t>
      </w:r>
      <w:proofErr w:type="spellStart"/>
      <w:r>
        <w:rPr>
          <w:bCs/>
        </w:rPr>
        <w:t>nýta</w:t>
      </w:r>
      <w:proofErr w:type="spellEnd"/>
      <w:r>
        <w:rPr>
          <w:bCs/>
        </w:rPr>
        <w:t>.</w:t>
      </w:r>
    </w:p>
    <w:p w14:paraId="303309D4" w14:textId="3C4E154C" w:rsidR="0027533B" w:rsidRDefault="0027533B" w:rsidP="0027533B">
      <w:pPr>
        <w:rPr>
          <w:bCs/>
        </w:rPr>
      </w:pPr>
      <w:r w:rsidRPr="0027533B">
        <w:rPr>
          <w:bCs/>
          <w:i/>
          <w:iCs/>
        </w:rPr>
        <w:t xml:space="preserve">Stk. 3. </w:t>
      </w:r>
      <w:proofErr w:type="spellStart"/>
      <w:r w:rsidR="00E31194">
        <w:rPr>
          <w:bCs/>
        </w:rPr>
        <w:t>Skúlin</w:t>
      </w:r>
      <w:proofErr w:type="spellEnd"/>
      <w:r w:rsidR="00E31194">
        <w:rPr>
          <w:bCs/>
        </w:rPr>
        <w:t xml:space="preserve"> skal </w:t>
      </w:r>
      <w:proofErr w:type="spellStart"/>
      <w:r w:rsidR="00E31194">
        <w:rPr>
          <w:bCs/>
        </w:rPr>
        <w:t>greiða</w:t>
      </w:r>
      <w:proofErr w:type="spellEnd"/>
      <w:r w:rsidR="00E31194">
        <w:rPr>
          <w:bCs/>
        </w:rPr>
        <w:t xml:space="preserve"> </w:t>
      </w:r>
      <w:proofErr w:type="spellStart"/>
      <w:r w:rsidR="00E31194">
        <w:rPr>
          <w:bCs/>
        </w:rPr>
        <w:t>Fjarskiftiseftirlitinum</w:t>
      </w:r>
      <w:proofErr w:type="spellEnd"/>
      <w:r w:rsidR="00E31194">
        <w:rPr>
          <w:bCs/>
        </w:rPr>
        <w:t xml:space="preserve"> </w:t>
      </w:r>
      <w:proofErr w:type="spellStart"/>
      <w:r w:rsidR="00E31194">
        <w:rPr>
          <w:bCs/>
        </w:rPr>
        <w:t>frá</w:t>
      </w:r>
      <w:proofErr w:type="spellEnd"/>
      <w:r w:rsidR="00E31194">
        <w:rPr>
          <w:bCs/>
        </w:rPr>
        <w:t xml:space="preserve"> </w:t>
      </w:r>
      <w:proofErr w:type="spellStart"/>
      <w:r w:rsidR="00E31194">
        <w:rPr>
          <w:bCs/>
        </w:rPr>
        <w:t>undirvísingargongdini</w:t>
      </w:r>
      <w:proofErr w:type="spellEnd"/>
      <w:r w:rsidR="00E31194">
        <w:rPr>
          <w:bCs/>
        </w:rPr>
        <w:t xml:space="preserve"> </w:t>
      </w:r>
      <w:proofErr w:type="spellStart"/>
      <w:r w:rsidR="00E31194">
        <w:rPr>
          <w:bCs/>
        </w:rPr>
        <w:t>áðrenn</w:t>
      </w:r>
      <w:proofErr w:type="spellEnd"/>
      <w:r w:rsidR="00E31194">
        <w:rPr>
          <w:bCs/>
        </w:rPr>
        <w:t xml:space="preserve"> </w:t>
      </w:r>
      <w:proofErr w:type="spellStart"/>
      <w:r w:rsidR="00B65BC1">
        <w:rPr>
          <w:bCs/>
        </w:rPr>
        <w:t>próvtøk</w:t>
      </w:r>
      <w:r w:rsidR="00133442">
        <w:rPr>
          <w:bCs/>
        </w:rPr>
        <w:t>an</w:t>
      </w:r>
      <w:proofErr w:type="spellEnd"/>
      <w:r w:rsidR="00133442">
        <w:rPr>
          <w:bCs/>
        </w:rPr>
        <w:t xml:space="preserve"> </w:t>
      </w:r>
      <w:proofErr w:type="spellStart"/>
      <w:r w:rsidR="00133442">
        <w:rPr>
          <w:bCs/>
        </w:rPr>
        <w:t>verður</w:t>
      </w:r>
      <w:proofErr w:type="spellEnd"/>
      <w:r w:rsidR="00133442">
        <w:rPr>
          <w:bCs/>
        </w:rPr>
        <w:t xml:space="preserve"> </w:t>
      </w:r>
      <w:proofErr w:type="spellStart"/>
      <w:r w:rsidR="00133442">
        <w:rPr>
          <w:bCs/>
        </w:rPr>
        <w:t>hildin</w:t>
      </w:r>
      <w:proofErr w:type="spellEnd"/>
      <w:r w:rsidR="00E31194">
        <w:rPr>
          <w:bCs/>
        </w:rPr>
        <w:t xml:space="preserve">. </w:t>
      </w:r>
    </w:p>
    <w:p w14:paraId="5ACB15B8" w14:textId="04AE22CF" w:rsidR="00B65BC1" w:rsidRPr="00B65BC1" w:rsidRDefault="00B65BC1" w:rsidP="0027533B">
      <w:pPr>
        <w:rPr>
          <w:bCs/>
          <w:lang w:val="fo-FO"/>
        </w:rPr>
      </w:pPr>
      <w:r w:rsidRPr="00697740">
        <w:rPr>
          <w:bCs/>
          <w:i/>
          <w:iCs/>
        </w:rPr>
        <w:t>Stk. 4.</w:t>
      </w:r>
      <w:r>
        <w:rPr>
          <w:bCs/>
        </w:rPr>
        <w:t xml:space="preserve"> Fjarskiftiseftirlitið </w:t>
      </w:r>
      <w:proofErr w:type="spellStart"/>
      <w:r>
        <w:rPr>
          <w:bCs/>
        </w:rPr>
        <w:t>kann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afturkallað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gó</w:t>
      </w:r>
      <w:r>
        <w:rPr>
          <w:bCs/>
          <w:lang w:val="fo-FO"/>
        </w:rPr>
        <w:t>ðkenning</w:t>
      </w:r>
      <w:r w:rsidR="00366B80">
        <w:rPr>
          <w:bCs/>
          <w:lang w:val="fo-FO"/>
        </w:rPr>
        <w:t>ina</w:t>
      </w:r>
      <w:proofErr w:type="spellEnd"/>
      <w:r w:rsidR="00356D6E">
        <w:rPr>
          <w:bCs/>
          <w:lang w:val="fo-FO"/>
        </w:rPr>
        <w:t>, um skúlin ikki yvirheldur stk. 2</w:t>
      </w:r>
      <w:r w:rsidR="00366B80">
        <w:rPr>
          <w:bCs/>
          <w:lang w:val="fo-FO"/>
        </w:rPr>
        <w:t xml:space="preserve"> og 3. </w:t>
      </w:r>
    </w:p>
    <w:p w14:paraId="58F08D67" w14:textId="57E38C02" w:rsidR="00E31194" w:rsidRPr="00B65BC1" w:rsidRDefault="00E31194" w:rsidP="0027533B">
      <w:pPr>
        <w:rPr>
          <w:bCs/>
        </w:rPr>
      </w:pPr>
    </w:p>
    <w:p w14:paraId="39620B93" w14:textId="53CD7DCA" w:rsidR="00C36235" w:rsidRDefault="00C36235" w:rsidP="00895D86">
      <w:pPr>
        <w:rPr>
          <w:bCs/>
        </w:rPr>
      </w:pPr>
      <w:r w:rsidRPr="00C36235">
        <w:rPr>
          <w:b/>
        </w:rPr>
        <w:t xml:space="preserve">§ 6. </w:t>
      </w:r>
      <w:proofErr w:type="spellStart"/>
      <w:r w:rsidR="00AD59B6">
        <w:rPr>
          <w:bCs/>
        </w:rPr>
        <w:t>Radiopróvbrøvini</w:t>
      </w:r>
      <w:proofErr w:type="spellEnd"/>
      <w:r w:rsidR="00AD59B6">
        <w:rPr>
          <w:bCs/>
        </w:rPr>
        <w:t xml:space="preserve"> </w:t>
      </w:r>
      <w:proofErr w:type="spellStart"/>
      <w:r w:rsidR="00AD59B6">
        <w:rPr>
          <w:bCs/>
        </w:rPr>
        <w:t>skulu</w:t>
      </w:r>
      <w:proofErr w:type="spellEnd"/>
      <w:r w:rsidR="00AD59B6">
        <w:rPr>
          <w:bCs/>
        </w:rPr>
        <w:t xml:space="preserve"> </w:t>
      </w:r>
      <w:proofErr w:type="spellStart"/>
      <w:r w:rsidR="00AD59B6">
        <w:rPr>
          <w:bCs/>
        </w:rPr>
        <w:t>hava</w:t>
      </w:r>
      <w:proofErr w:type="spellEnd"/>
      <w:r w:rsidR="00AD59B6">
        <w:rPr>
          <w:bCs/>
        </w:rPr>
        <w:t xml:space="preserve"> </w:t>
      </w:r>
      <w:proofErr w:type="spellStart"/>
      <w:r w:rsidR="008F4E7D">
        <w:rPr>
          <w:bCs/>
        </w:rPr>
        <w:t>eina</w:t>
      </w:r>
      <w:proofErr w:type="spellEnd"/>
      <w:r w:rsidR="008F4E7D">
        <w:rPr>
          <w:bCs/>
        </w:rPr>
        <w:t xml:space="preserve"> </w:t>
      </w:r>
      <w:proofErr w:type="spellStart"/>
      <w:r w:rsidR="00AD59B6">
        <w:rPr>
          <w:bCs/>
        </w:rPr>
        <w:t>undirvísingarlongd</w:t>
      </w:r>
      <w:proofErr w:type="spellEnd"/>
      <w:r w:rsidR="00AD59B6">
        <w:rPr>
          <w:bCs/>
        </w:rPr>
        <w:t xml:space="preserve">, sum í </w:t>
      </w:r>
      <w:proofErr w:type="spellStart"/>
      <w:r w:rsidR="00AD59B6">
        <w:rPr>
          <w:bCs/>
        </w:rPr>
        <w:t>minsta</w:t>
      </w:r>
      <w:proofErr w:type="spellEnd"/>
      <w:r w:rsidR="00AD59B6">
        <w:rPr>
          <w:bCs/>
        </w:rPr>
        <w:t xml:space="preserve"> </w:t>
      </w:r>
      <w:proofErr w:type="spellStart"/>
      <w:r w:rsidR="00AD59B6">
        <w:rPr>
          <w:bCs/>
        </w:rPr>
        <w:t>lagi</w:t>
      </w:r>
      <w:proofErr w:type="spellEnd"/>
      <w:r w:rsidR="00AD59B6">
        <w:rPr>
          <w:bCs/>
        </w:rPr>
        <w:t xml:space="preserve"> </w:t>
      </w:r>
      <w:proofErr w:type="spellStart"/>
      <w:r w:rsidR="008F4E7D">
        <w:rPr>
          <w:bCs/>
        </w:rPr>
        <w:t>svarar</w:t>
      </w:r>
      <w:proofErr w:type="spellEnd"/>
      <w:r w:rsidR="008F4E7D">
        <w:rPr>
          <w:bCs/>
        </w:rPr>
        <w:t xml:space="preserve"> </w:t>
      </w:r>
      <w:r w:rsidR="00AD59B6">
        <w:rPr>
          <w:bCs/>
        </w:rPr>
        <w:t xml:space="preserve">til 3 ECTS </w:t>
      </w:r>
      <w:proofErr w:type="spellStart"/>
      <w:r w:rsidR="00133442">
        <w:rPr>
          <w:bCs/>
        </w:rPr>
        <w:t>fyri</w:t>
      </w:r>
      <w:proofErr w:type="spellEnd"/>
      <w:r w:rsidR="00AD59B6">
        <w:rPr>
          <w:bCs/>
        </w:rPr>
        <w:t xml:space="preserve"> GOC </w:t>
      </w:r>
      <w:proofErr w:type="spellStart"/>
      <w:r w:rsidR="00AD59B6">
        <w:rPr>
          <w:bCs/>
        </w:rPr>
        <w:t>próvbr</w:t>
      </w:r>
      <w:r w:rsidR="00E75047">
        <w:rPr>
          <w:bCs/>
        </w:rPr>
        <w:t>ø</w:t>
      </w:r>
      <w:r w:rsidR="00AD59B6">
        <w:rPr>
          <w:bCs/>
        </w:rPr>
        <w:t>v</w:t>
      </w:r>
      <w:proofErr w:type="spellEnd"/>
      <w:r w:rsidR="00AD59B6">
        <w:rPr>
          <w:bCs/>
        </w:rPr>
        <w:t xml:space="preserve">, 2 ECTS </w:t>
      </w:r>
      <w:proofErr w:type="spellStart"/>
      <w:r w:rsidR="00133442">
        <w:rPr>
          <w:bCs/>
        </w:rPr>
        <w:t>fyri</w:t>
      </w:r>
      <w:proofErr w:type="spellEnd"/>
      <w:r w:rsidR="00AD59B6">
        <w:rPr>
          <w:bCs/>
        </w:rPr>
        <w:t xml:space="preserve"> LRC </w:t>
      </w:r>
      <w:proofErr w:type="spellStart"/>
      <w:r w:rsidR="00AD59B6">
        <w:rPr>
          <w:bCs/>
        </w:rPr>
        <w:t>próvbr</w:t>
      </w:r>
      <w:r w:rsidR="00E75047">
        <w:rPr>
          <w:bCs/>
        </w:rPr>
        <w:t>ø</w:t>
      </w:r>
      <w:r w:rsidR="00AD59B6">
        <w:rPr>
          <w:bCs/>
        </w:rPr>
        <w:t>v</w:t>
      </w:r>
      <w:proofErr w:type="spellEnd"/>
      <w:r w:rsidR="00AD59B6">
        <w:rPr>
          <w:bCs/>
        </w:rPr>
        <w:t xml:space="preserve"> og 1 ECTS </w:t>
      </w:r>
      <w:proofErr w:type="spellStart"/>
      <w:r w:rsidR="00133442">
        <w:rPr>
          <w:bCs/>
        </w:rPr>
        <w:t>fyri</w:t>
      </w:r>
      <w:proofErr w:type="spellEnd"/>
      <w:r w:rsidR="00AD59B6">
        <w:rPr>
          <w:bCs/>
        </w:rPr>
        <w:t xml:space="preserve"> ROC </w:t>
      </w:r>
      <w:r w:rsidR="00E75047">
        <w:rPr>
          <w:bCs/>
        </w:rPr>
        <w:t xml:space="preserve">og SCR </w:t>
      </w:r>
      <w:proofErr w:type="spellStart"/>
      <w:r w:rsidR="00AD59B6">
        <w:rPr>
          <w:bCs/>
        </w:rPr>
        <w:t>próvbr</w:t>
      </w:r>
      <w:r w:rsidR="00E75047">
        <w:rPr>
          <w:bCs/>
        </w:rPr>
        <w:t>ø</w:t>
      </w:r>
      <w:r w:rsidR="00AD59B6">
        <w:rPr>
          <w:bCs/>
        </w:rPr>
        <w:t>v</w:t>
      </w:r>
      <w:proofErr w:type="spellEnd"/>
      <w:r w:rsidR="00AD59B6">
        <w:rPr>
          <w:bCs/>
        </w:rPr>
        <w:t>.</w:t>
      </w:r>
    </w:p>
    <w:p w14:paraId="0D5F97F6" w14:textId="073064C2" w:rsidR="00741544" w:rsidRPr="00741544" w:rsidRDefault="00741544" w:rsidP="00895D86">
      <w:pPr>
        <w:rPr>
          <w:bCs/>
        </w:rPr>
      </w:pPr>
      <w:r w:rsidRPr="00741544">
        <w:rPr>
          <w:bCs/>
          <w:i/>
          <w:iCs/>
        </w:rPr>
        <w:t>Stk. 2.</w:t>
      </w:r>
      <w:r>
        <w:rPr>
          <w:bCs/>
        </w:rPr>
        <w:t xml:space="preserve"> </w:t>
      </w:r>
      <w:r w:rsidRPr="00741544">
        <w:rPr>
          <w:bCs/>
        </w:rPr>
        <w:t xml:space="preserve">GOC </w:t>
      </w:r>
      <w:proofErr w:type="spellStart"/>
      <w:r w:rsidRPr="00741544">
        <w:rPr>
          <w:bCs/>
        </w:rPr>
        <w:t>skeið</w:t>
      </w:r>
      <w:proofErr w:type="spellEnd"/>
      <w:r w:rsidRPr="00741544">
        <w:rPr>
          <w:bCs/>
        </w:rPr>
        <w:t xml:space="preserve"> sum </w:t>
      </w:r>
      <w:proofErr w:type="spellStart"/>
      <w:r w:rsidRPr="00741544">
        <w:rPr>
          <w:bCs/>
        </w:rPr>
        <w:t>verða</w:t>
      </w:r>
      <w:proofErr w:type="spellEnd"/>
      <w:r w:rsidRPr="00741544">
        <w:rPr>
          <w:bCs/>
        </w:rPr>
        <w:t xml:space="preserve"> </w:t>
      </w:r>
      <w:proofErr w:type="spellStart"/>
      <w:r w:rsidRPr="00741544">
        <w:rPr>
          <w:bCs/>
        </w:rPr>
        <w:t>endurtikin</w:t>
      </w:r>
      <w:proofErr w:type="spellEnd"/>
      <w:r w:rsidRPr="00741544">
        <w:rPr>
          <w:bCs/>
        </w:rPr>
        <w:t xml:space="preserve"> </w:t>
      </w:r>
      <w:proofErr w:type="spellStart"/>
      <w:r w:rsidRPr="00741544">
        <w:rPr>
          <w:bCs/>
        </w:rPr>
        <w:t>sk</w:t>
      </w:r>
      <w:r>
        <w:rPr>
          <w:bCs/>
        </w:rPr>
        <w:t>ulu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undirvísingarlongd</w:t>
      </w:r>
      <w:proofErr w:type="spellEnd"/>
      <w:r>
        <w:rPr>
          <w:bCs/>
        </w:rPr>
        <w:t xml:space="preserve"> á 1,5 ECTS. </w:t>
      </w:r>
    </w:p>
    <w:p w14:paraId="161305CB" w14:textId="72D1F550" w:rsidR="00C36235" w:rsidRPr="00741544" w:rsidRDefault="00C36235" w:rsidP="00895D86">
      <w:pPr>
        <w:rPr>
          <w:bCs/>
        </w:rPr>
      </w:pPr>
    </w:p>
    <w:p w14:paraId="7BBD0395" w14:textId="543EB725" w:rsidR="00C36235" w:rsidRDefault="00C36235" w:rsidP="00895D86">
      <w:pPr>
        <w:rPr>
          <w:bCs/>
        </w:rPr>
      </w:pPr>
      <w:r w:rsidRPr="00F6545C">
        <w:rPr>
          <w:b/>
        </w:rPr>
        <w:t xml:space="preserve">§ 7. </w:t>
      </w:r>
      <w:r w:rsidR="00F6545C" w:rsidRPr="00F6545C">
        <w:rPr>
          <w:bCs/>
        </w:rPr>
        <w:t xml:space="preserve">Í </w:t>
      </w:r>
      <w:proofErr w:type="spellStart"/>
      <w:r w:rsidR="00F6545C" w:rsidRPr="00F6545C">
        <w:rPr>
          <w:bCs/>
        </w:rPr>
        <w:t>undirvísingini</w:t>
      </w:r>
      <w:proofErr w:type="spellEnd"/>
      <w:r w:rsidR="00F6545C" w:rsidRPr="00F6545C">
        <w:rPr>
          <w:bCs/>
        </w:rPr>
        <w:t xml:space="preserve"> og til</w:t>
      </w:r>
      <w:r w:rsidR="00E75047">
        <w:rPr>
          <w:bCs/>
        </w:rPr>
        <w:t xml:space="preserve"> </w:t>
      </w:r>
      <w:proofErr w:type="spellStart"/>
      <w:r w:rsidR="009F2013">
        <w:rPr>
          <w:bCs/>
        </w:rPr>
        <w:t>verkligar</w:t>
      </w:r>
      <w:proofErr w:type="spellEnd"/>
      <w:r w:rsidR="00F6545C" w:rsidRPr="00F6545C">
        <w:rPr>
          <w:bCs/>
        </w:rPr>
        <w:t xml:space="preserve"> </w:t>
      </w:r>
      <w:proofErr w:type="spellStart"/>
      <w:r w:rsidR="00F6545C" w:rsidRPr="00F6545C">
        <w:rPr>
          <w:bCs/>
        </w:rPr>
        <w:t>royndir</w:t>
      </w:r>
      <w:proofErr w:type="spellEnd"/>
      <w:r w:rsidR="00F6545C" w:rsidRPr="00F6545C">
        <w:rPr>
          <w:bCs/>
        </w:rPr>
        <w:t xml:space="preserve">, skal </w:t>
      </w:r>
      <w:proofErr w:type="spellStart"/>
      <w:r w:rsidR="00F6545C" w:rsidRPr="00F6545C">
        <w:rPr>
          <w:bCs/>
        </w:rPr>
        <w:t>nýtast</w:t>
      </w:r>
      <w:proofErr w:type="spellEnd"/>
      <w:r w:rsidR="00F6545C" w:rsidRPr="00F6545C">
        <w:rPr>
          <w:bCs/>
        </w:rPr>
        <w:t xml:space="preserve"> </w:t>
      </w:r>
      <w:proofErr w:type="spellStart"/>
      <w:r w:rsidR="00F6545C" w:rsidRPr="00F6545C">
        <w:rPr>
          <w:bCs/>
        </w:rPr>
        <w:t>tíðarsvarandi</w:t>
      </w:r>
      <w:proofErr w:type="spellEnd"/>
      <w:r w:rsidR="00F6545C" w:rsidRPr="00F6545C">
        <w:rPr>
          <w:bCs/>
        </w:rPr>
        <w:t xml:space="preserve"> </w:t>
      </w:r>
      <w:proofErr w:type="spellStart"/>
      <w:r w:rsidR="00F6545C" w:rsidRPr="00F6545C">
        <w:rPr>
          <w:bCs/>
        </w:rPr>
        <w:t>siglingar</w:t>
      </w:r>
      <w:proofErr w:type="spellEnd"/>
      <w:r w:rsidR="00F6545C" w:rsidRPr="00F6545C">
        <w:rPr>
          <w:bCs/>
        </w:rPr>
        <w:t xml:space="preserve"> </w:t>
      </w:r>
      <w:proofErr w:type="spellStart"/>
      <w:r w:rsidR="00F6545C" w:rsidRPr="00F6545C">
        <w:rPr>
          <w:bCs/>
        </w:rPr>
        <w:t>radioútbúnaður</w:t>
      </w:r>
      <w:proofErr w:type="spellEnd"/>
      <w:r w:rsidR="00F6545C" w:rsidRPr="00F6545C">
        <w:rPr>
          <w:bCs/>
        </w:rPr>
        <w:t xml:space="preserve"> av </w:t>
      </w:r>
      <w:proofErr w:type="spellStart"/>
      <w:r w:rsidR="00F6545C" w:rsidRPr="00F6545C">
        <w:rPr>
          <w:bCs/>
        </w:rPr>
        <w:t>teimum</w:t>
      </w:r>
      <w:proofErr w:type="spellEnd"/>
      <w:r w:rsidR="00F6545C" w:rsidRPr="00F6545C">
        <w:rPr>
          <w:bCs/>
        </w:rPr>
        <w:t xml:space="preserve"> </w:t>
      </w:r>
      <w:proofErr w:type="spellStart"/>
      <w:r w:rsidR="00F6545C" w:rsidRPr="00F6545C">
        <w:rPr>
          <w:bCs/>
        </w:rPr>
        <w:t>sløgum</w:t>
      </w:r>
      <w:proofErr w:type="spellEnd"/>
      <w:r w:rsidR="00F6545C" w:rsidRPr="00F6545C">
        <w:rPr>
          <w:bCs/>
        </w:rPr>
        <w:t xml:space="preserve">, sum </w:t>
      </w:r>
      <w:proofErr w:type="spellStart"/>
      <w:r w:rsidR="00F6545C" w:rsidRPr="00F6545C">
        <w:rPr>
          <w:bCs/>
        </w:rPr>
        <w:t>viðkomandi</w:t>
      </w:r>
      <w:proofErr w:type="spellEnd"/>
      <w:r w:rsidR="00F6545C" w:rsidRPr="00F6545C">
        <w:rPr>
          <w:bCs/>
        </w:rPr>
        <w:t xml:space="preserve"> </w:t>
      </w:r>
      <w:proofErr w:type="spellStart"/>
      <w:r w:rsidR="00F6545C" w:rsidRPr="00F6545C">
        <w:rPr>
          <w:bCs/>
        </w:rPr>
        <w:t>próvb</w:t>
      </w:r>
      <w:r w:rsidR="00F6545C">
        <w:rPr>
          <w:bCs/>
        </w:rPr>
        <w:t>ræv</w:t>
      </w:r>
      <w:proofErr w:type="spellEnd"/>
      <w:r w:rsidR="00F6545C" w:rsidRPr="00F6545C">
        <w:rPr>
          <w:bCs/>
        </w:rPr>
        <w:t xml:space="preserve"> </w:t>
      </w:r>
      <w:proofErr w:type="spellStart"/>
      <w:r w:rsidR="008F4E7D">
        <w:rPr>
          <w:bCs/>
        </w:rPr>
        <w:t>fevnir</w:t>
      </w:r>
      <w:proofErr w:type="spellEnd"/>
      <w:r w:rsidR="008F4E7D">
        <w:rPr>
          <w:bCs/>
        </w:rPr>
        <w:t xml:space="preserve"> </w:t>
      </w:r>
      <w:proofErr w:type="spellStart"/>
      <w:r w:rsidR="008F4E7D">
        <w:rPr>
          <w:bCs/>
        </w:rPr>
        <w:t>um</w:t>
      </w:r>
      <w:proofErr w:type="spellEnd"/>
      <w:r w:rsidR="008F4E7D">
        <w:rPr>
          <w:bCs/>
        </w:rPr>
        <w:t xml:space="preserve"> </w:t>
      </w:r>
      <w:proofErr w:type="spellStart"/>
      <w:r w:rsidR="008F4E7D">
        <w:rPr>
          <w:bCs/>
        </w:rPr>
        <w:t>avgreiðslu</w:t>
      </w:r>
      <w:proofErr w:type="spellEnd"/>
      <w:r w:rsidR="008F4E7D">
        <w:rPr>
          <w:bCs/>
        </w:rPr>
        <w:t xml:space="preserve"> av. </w:t>
      </w:r>
    </w:p>
    <w:p w14:paraId="6AF44710" w14:textId="68F3C55B" w:rsidR="008F4E7D" w:rsidRPr="00F6545C" w:rsidRDefault="008F4E7D" w:rsidP="00895D86">
      <w:pPr>
        <w:rPr>
          <w:bCs/>
        </w:rPr>
      </w:pPr>
      <w:r w:rsidRPr="00CA7028">
        <w:rPr>
          <w:bCs/>
          <w:i/>
          <w:iCs/>
        </w:rPr>
        <w:t>Stk. 2.</w:t>
      </w:r>
      <w:r>
        <w:rPr>
          <w:bCs/>
        </w:rPr>
        <w:t xml:space="preserve"> </w:t>
      </w:r>
      <w:proofErr w:type="spellStart"/>
      <w:r>
        <w:rPr>
          <w:bCs/>
        </w:rPr>
        <w:t>Radioútbúnaður</w:t>
      </w:r>
      <w:proofErr w:type="spellEnd"/>
      <w:r>
        <w:rPr>
          <w:bCs/>
        </w:rPr>
        <w:t xml:space="preserve"> til </w:t>
      </w:r>
      <w:proofErr w:type="spellStart"/>
      <w:r>
        <w:rPr>
          <w:bCs/>
        </w:rPr>
        <w:t>neyðradiostaðfesting</w:t>
      </w:r>
      <w:proofErr w:type="spellEnd"/>
      <w:r>
        <w:rPr>
          <w:bCs/>
        </w:rPr>
        <w:t xml:space="preserve"> EPIRB og SART </w:t>
      </w:r>
      <w:proofErr w:type="spellStart"/>
      <w:r>
        <w:rPr>
          <w:bCs/>
        </w:rPr>
        <w:t>kann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verða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royndarútgáva</w:t>
      </w:r>
      <w:proofErr w:type="spellEnd"/>
      <w:r>
        <w:rPr>
          <w:bCs/>
        </w:rPr>
        <w:t>.</w:t>
      </w:r>
    </w:p>
    <w:p w14:paraId="51A27E6E" w14:textId="19C8041B" w:rsidR="008F4E7D" w:rsidRDefault="008F4E7D" w:rsidP="00895D86">
      <w:pPr>
        <w:rPr>
          <w:bCs/>
        </w:rPr>
      </w:pPr>
      <w:r w:rsidRPr="00AA7575">
        <w:rPr>
          <w:bCs/>
          <w:i/>
          <w:iCs/>
        </w:rPr>
        <w:t>Stk. 3.</w:t>
      </w:r>
      <w:r w:rsidR="009A4BA2">
        <w:rPr>
          <w:bCs/>
        </w:rPr>
        <w:t xml:space="preserve"> Til </w:t>
      </w:r>
      <w:proofErr w:type="spellStart"/>
      <w:r w:rsidR="00291C7A">
        <w:rPr>
          <w:bCs/>
        </w:rPr>
        <w:t>fylgisveinaútbúnað</w:t>
      </w:r>
      <w:proofErr w:type="spellEnd"/>
      <w:r w:rsidR="00291C7A">
        <w:rPr>
          <w:bCs/>
        </w:rPr>
        <w:t xml:space="preserve"> er </w:t>
      </w:r>
      <w:proofErr w:type="spellStart"/>
      <w:r w:rsidR="00291C7A">
        <w:rPr>
          <w:bCs/>
        </w:rPr>
        <w:t>tað</w:t>
      </w:r>
      <w:proofErr w:type="spellEnd"/>
      <w:r w:rsidR="00291C7A">
        <w:rPr>
          <w:bCs/>
        </w:rPr>
        <w:t xml:space="preserve"> </w:t>
      </w:r>
      <w:proofErr w:type="spellStart"/>
      <w:r w:rsidR="00291C7A">
        <w:rPr>
          <w:bCs/>
        </w:rPr>
        <w:t>eitt</w:t>
      </w:r>
      <w:proofErr w:type="spellEnd"/>
      <w:r w:rsidR="00291C7A">
        <w:rPr>
          <w:bCs/>
        </w:rPr>
        <w:t xml:space="preserve"> krav, at </w:t>
      </w:r>
      <w:proofErr w:type="spellStart"/>
      <w:r w:rsidR="00785D77">
        <w:rPr>
          <w:bCs/>
        </w:rPr>
        <w:t>tíðarsvarandi</w:t>
      </w:r>
      <w:proofErr w:type="spellEnd"/>
      <w:r w:rsidR="00785D77">
        <w:rPr>
          <w:bCs/>
        </w:rPr>
        <w:t xml:space="preserve"> </w:t>
      </w:r>
      <w:proofErr w:type="spellStart"/>
      <w:r w:rsidR="00785D77">
        <w:rPr>
          <w:bCs/>
        </w:rPr>
        <w:t>Immarsat</w:t>
      </w:r>
      <w:proofErr w:type="spellEnd"/>
      <w:r w:rsidR="00785D77">
        <w:rPr>
          <w:bCs/>
        </w:rPr>
        <w:t xml:space="preserve">-C </w:t>
      </w:r>
      <w:proofErr w:type="spellStart"/>
      <w:r w:rsidR="00785D77">
        <w:rPr>
          <w:bCs/>
        </w:rPr>
        <w:t>útbúnaður</w:t>
      </w:r>
      <w:proofErr w:type="spellEnd"/>
      <w:r w:rsidR="00785D77">
        <w:rPr>
          <w:bCs/>
        </w:rPr>
        <w:t xml:space="preserve"> er </w:t>
      </w:r>
      <w:proofErr w:type="spellStart"/>
      <w:r w:rsidR="00785D77">
        <w:rPr>
          <w:bCs/>
        </w:rPr>
        <w:t>tilstaðar</w:t>
      </w:r>
      <w:proofErr w:type="spellEnd"/>
      <w:r w:rsidR="00785D77">
        <w:rPr>
          <w:bCs/>
        </w:rPr>
        <w:t>.</w:t>
      </w:r>
    </w:p>
    <w:p w14:paraId="0EE6134A" w14:textId="3C0BFB73" w:rsidR="00F6545C" w:rsidRPr="00785D77" w:rsidRDefault="009A4BA2" w:rsidP="00895D86">
      <w:pPr>
        <w:rPr>
          <w:bCs/>
          <w:lang w:val="en-US"/>
        </w:rPr>
      </w:pPr>
      <w:r w:rsidRPr="000A6C40">
        <w:rPr>
          <w:bCs/>
          <w:i/>
          <w:iCs/>
          <w:lang w:val="en-US"/>
        </w:rPr>
        <w:t>Stk. 4.</w:t>
      </w:r>
      <w:r w:rsidRPr="000A6C40">
        <w:rPr>
          <w:bCs/>
          <w:lang w:val="en-US"/>
        </w:rPr>
        <w:t xml:space="preserve"> </w:t>
      </w:r>
      <w:r w:rsidRPr="009A4BA2">
        <w:rPr>
          <w:bCs/>
          <w:lang w:val="en-US"/>
        </w:rPr>
        <w:t xml:space="preserve">Krav um </w:t>
      </w:r>
      <w:proofErr w:type="spellStart"/>
      <w:r w:rsidRPr="009A4BA2">
        <w:rPr>
          <w:bCs/>
          <w:lang w:val="en-US"/>
        </w:rPr>
        <w:t>útbúnað</w:t>
      </w:r>
      <w:proofErr w:type="spellEnd"/>
      <w:r w:rsidRPr="009A4BA2">
        <w:rPr>
          <w:bCs/>
          <w:lang w:val="en-US"/>
        </w:rPr>
        <w:t xml:space="preserve"> er </w:t>
      </w:r>
      <w:proofErr w:type="spellStart"/>
      <w:r w:rsidRPr="009A4BA2">
        <w:rPr>
          <w:bCs/>
          <w:lang w:val="en-US"/>
        </w:rPr>
        <w:t>ikki</w:t>
      </w:r>
      <w:proofErr w:type="spellEnd"/>
      <w:r w:rsidRPr="009A4BA2">
        <w:rPr>
          <w:bCs/>
          <w:lang w:val="en-US"/>
        </w:rPr>
        <w:t xml:space="preserve"> </w:t>
      </w:r>
      <w:proofErr w:type="spellStart"/>
      <w:r w:rsidRPr="009A4BA2">
        <w:rPr>
          <w:bCs/>
          <w:lang w:val="en-US"/>
        </w:rPr>
        <w:t>galdandi</w:t>
      </w:r>
      <w:proofErr w:type="spellEnd"/>
      <w:r w:rsidRPr="009A4BA2">
        <w:rPr>
          <w:bCs/>
          <w:lang w:val="en-US"/>
        </w:rPr>
        <w:t xml:space="preserve"> </w:t>
      </w:r>
      <w:proofErr w:type="spellStart"/>
      <w:r w:rsidRPr="009A4BA2">
        <w:rPr>
          <w:bCs/>
          <w:lang w:val="en-US"/>
        </w:rPr>
        <w:t>fyri</w:t>
      </w:r>
      <w:proofErr w:type="spellEnd"/>
      <w:r w:rsidRPr="009A4BA2">
        <w:rPr>
          <w:bCs/>
          <w:lang w:val="en-US"/>
        </w:rPr>
        <w:t xml:space="preserve"> </w:t>
      </w:r>
      <w:proofErr w:type="spellStart"/>
      <w:r w:rsidRPr="009A4BA2">
        <w:rPr>
          <w:bCs/>
          <w:lang w:val="en-US"/>
        </w:rPr>
        <w:t>bólkarnar</w:t>
      </w:r>
      <w:proofErr w:type="spellEnd"/>
      <w:r w:rsidRPr="009A4BA2">
        <w:rPr>
          <w:bCs/>
          <w:lang w:val="en-US"/>
        </w:rPr>
        <w:t xml:space="preserve"> SSAS (Ship Security Alert System) </w:t>
      </w:r>
      <w:proofErr w:type="spellStart"/>
      <w:r w:rsidRPr="009A4BA2">
        <w:rPr>
          <w:bCs/>
          <w:lang w:val="en-US"/>
        </w:rPr>
        <w:t>og</w:t>
      </w:r>
      <w:proofErr w:type="spellEnd"/>
      <w:r w:rsidRPr="009A4BA2">
        <w:rPr>
          <w:bCs/>
          <w:lang w:val="en-US"/>
        </w:rPr>
        <w:t xml:space="preserve"> LRIT (Long-Range identification a</w:t>
      </w:r>
      <w:r>
        <w:rPr>
          <w:bCs/>
          <w:lang w:val="en-US"/>
        </w:rPr>
        <w:t>nd tracking of ships)</w:t>
      </w:r>
      <w:r w:rsidR="00291C7A">
        <w:rPr>
          <w:bCs/>
          <w:lang w:val="en-US"/>
        </w:rPr>
        <w:t>.</w:t>
      </w:r>
    </w:p>
    <w:p w14:paraId="028D9170" w14:textId="77777777" w:rsidR="00800105" w:rsidRPr="004F7888" w:rsidRDefault="00800105" w:rsidP="00895D86">
      <w:pPr>
        <w:rPr>
          <w:bCs/>
          <w:lang w:val="fo-FO"/>
        </w:rPr>
      </w:pPr>
    </w:p>
    <w:p w14:paraId="12B8EC70" w14:textId="6C3072FB" w:rsidR="000A6C40" w:rsidRPr="000A6C40" w:rsidRDefault="000A6C40" w:rsidP="000A6C40">
      <w:pPr>
        <w:jc w:val="center"/>
        <w:rPr>
          <w:bCs/>
          <w:i/>
          <w:iCs/>
          <w:lang w:val="fo-FO"/>
        </w:rPr>
      </w:pPr>
      <w:r w:rsidRPr="000A6C40">
        <w:rPr>
          <w:bCs/>
          <w:i/>
          <w:iCs/>
          <w:lang w:val="fo-FO"/>
        </w:rPr>
        <w:t>Próvtøka</w:t>
      </w:r>
    </w:p>
    <w:p w14:paraId="19B7F15C" w14:textId="77777777" w:rsidR="000A6C40" w:rsidRPr="00F6545C" w:rsidRDefault="000A6C40" w:rsidP="00895D86">
      <w:pPr>
        <w:rPr>
          <w:bCs/>
          <w:lang w:val="fo-FO"/>
        </w:rPr>
      </w:pPr>
    </w:p>
    <w:p w14:paraId="49D45FE5" w14:textId="1469EE05" w:rsidR="00020172" w:rsidRPr="00B5052C" w:rsidRDefault="00C36235" w:rsidP="00020172">
      <w:pPr>
        <w:rPr>
          <w:lang w:val="fo-FO"/>
        </w:rPr>
      </w:pPr>
      <w:r w:rsidRPr="00B5052C">
        <w:rPr>
          <w:b/>
          <w:lang w:val="fo-FO"/>
        </w:rPr>
        <w:t>§ 8.</w:t>
      </w:r>
      <w:r w:rsidR="001975FD" w:rsidRPr="00B5052C">
        <w:rPr>
          <w:b/>
          <w:lang w:val="fo-FO"/>
        </w:rPr>
        <w:t xml:space="preserve"> </w:t>
      </w:r>
      <w:r w:rsidR="00020172" w:rsidRPr="00B5052C">
        <w:rPr>
          <w:lang w:val="fo-FO"/>
        </w:rPr>
        <w:t xml:space="preserve">Tá ið </w:t>
      </w:r>
      <w:proofErr w:type="spellStart"/>
      <w:r w:rsidR="00020172" w:rsidRPr="00B5052C">
        <w:rPr>
          <w:lang w:val="fo-FO"/>
        </w:rPr>
        <w:t>royndartakarin</w:t>
      </w:r>
      <w:proofErr w:type="spellEnd"/>
      <w:r w:rsidR="00020172" w:rsidRPr="00B5052C">
        <w:rPr>
          <w:lang w:val="fo-FO"/>
        </w:rPr>
        <w:t xml:space="preserve"> </w:t>
      </w:r>
      <w:r w:rsidR="00FB6E1C" w:rsidRPr="00B5052C">
        <w:rPr>
          <w:lang w:val="fo-FO"/>
        </w:rPr>
        <w:t>letur inn umsókn</w:t>
      </w:r>
      <w:r w:rsidR="00020172" w:rsidRPr="00B5052C">
        <w:rPr>
          <w:lang w:val="fo-FO"/>
        </w:rPr>
        <w:t xml:space="preserve"> um at sleppa til roynd, skal hann samstundis </w:t>
      </w:r>
      <w:r w:rsidR="00445DA3">
        <w:rPr>
          <w:lang w:val="fo-FO"/>
        </w:rPr>
        <w:t>lata inn</w:t>
      </w:r>
      <w:r w:rsidR="00020172" w:rsidRPr="00B5052C">
        <w:rPr>
          <w:lang w:val="fo-FO"/>
        </w:rPr>
        <w:t xml:space="preserve"> eina passmynd til Fjarskiftiseftirlitið. </w:t>
      </w:r>
    </w:p>
    <w:p w14:paraId="736FA4E3" w14:textId="2081C819" w:rsidR="00020172" w:rsidRPr="00CF6C25" w:rsidRDefault="00020172" w:rsidP="00020172">
      <w:pPr>
        <w:rPr>
          <w:lang w:val="fo-FO"/>
        </w:rPr>
      </w:pPr>
      <w:r w:rsidRPr="00805535">
        <w:rPr>
          <w:i/>
          <w:iCs/>
          <w:lang w:val="fo-FO"/>
        </w:rPr>
        <w:t>Stk. 2.</w:t>
      </w:r>
      <w:r w:rsidRPr="00805535">
        <w:rPr>
          <w:lang w:val="fo-FO"/>
        </w:rPr>
        <w:t xml:space="preserve"> Saman við umsóknini </w:t>
      </w:r>
      <w:r w:rsidR="00FB6E1C">
        <w:rPr>
          <w:lang w:val="fo-FO"/>
        </w:rPr>
        <w:t>skal fylgja ein</w:t>
      </w:r>
      <w:r w:rsidRPr="00805535">
        <w:rPr>
          <w:lang w:val="fo-FO"/>
        </w:rPr>
        <w:t xml:space="preserve"> undirskrivað váttan</w:t>
      </w:r>
      <w:r w:rsidR="00FB6E1C">
        <w:rPr>
          <w:lang w:val="fo-FO"/>
        </w:rPr>
        <w:t xml:space="preserve"> um</w:t>
      </w:r>
      <w:r w:rsidRPr="00805535">
        <w:rPr>
          <w:lang w:val="fo-FO"/>
        </w:rPr>
        <w:t xml:space="preserve">, at </w:t>
      </w:r>
      <w:proofErr w:type="spellStart"/>
      <w:r w:rsidR="00FB6E1C">
        <w:rPr>
          <w:lang w:val="fo-FO"/>
        </w:rPr>
        <w:t>royndartakarin</w:t>
      </w:r>
      <w:proofErr w:type="spellEnd"/>
      <w:r w:rsidRPr="00805535">
        <w:rPr>
          <w:lang w:val="fo-FO"/>
        </w:rPr>
        <w:t xml:space="preserve"> er kunnaður </w:t>
      </w:r>
      <w:r w:rsidR="00FB6E1C">
        <w:rPr>
          <w:lang w:val="fo-FO"/>
        </w:rPr>
        <w:t xml:space="preserve">um </w:t>
      </w:r>
      <w:r w:rsidRPr="00805535">
        <w:rPr>
          <w:lang w:val="fo-FO"/>
        </w:rPr>
        <w:t xml:space="preserve">ásetingina í altjóða </w:t>
      </w:r>
      <w:proofErr w:type="spellStart"/>
      <w:r w:rsidRPr="00805535">
        <w:rPr>
          <w:lang w:val="fo-FO"/>
        </w:rPr>
        <w:t>radio</w:t>
      </w:r>
      <w:r w:rsidR="00FB6E1C">
        <w:rPr>
          <w:lang w:val="fo-FO"/>
        </w:rPr>
        <w:t>reglugerðini</w:t>
      </w:r>
      <w:proofErr w:type="spellEnd"/>
      <w:r w:rsidRPr="00805535">
        <w:rPr>
          <w:lang w:val="fo-FO"/>
        </w:rPr>
        <w:t xml:space="preserve"> </w:t>
      </w:r>
      <w:r w:rsidR="00697740">
        <w:rPr>
          <w:lang w:val="fo-FO"/>
        </w:rPr>
        <w:t xml:space="preserve">hjá ITU </w:t>
      </w:r>
      <w:r w:rsidRPr="00805535">
        <w:rPr>
          <w:lang w:val="fo-FO"/>
        </w:rPr>
        <w:t>um tagnarskyldu</w:t>
      </w:r>
      <w:r w:rsidR="00FB6E1C">
        <w:rPr>
          <w:lang w:val="fo-FO"/>
        </w:rPr>
        <w:t>.</w:t>
      </w:r>
      <w:r w:rsidR="004C441A">
        <w:rPr>
          <w:lang w:val="fo-FO"/>
        </w:rPr>
        <w:t xml:space="preserve"> </w:t>
      </w:r>
      <w:r w:rsidRPr="00805535">
        <w:rPr>
          <w:lang w:val="fo-FO"/>
        </w:rPr>
        <w:t xml:space="preserve"> </w:t>
      </w:r>
      <w:r w:rsidRPr="00CF6C25">
        <w:rPr>
          <w:lang w:val="fo-FO"/>
        </w:rPr>
        <w:t xml:space="preserve"> </w:t>
      </w:r>
    </w:p>
    <w:p w14:paraId="1D158A5C" w14:textId="481231AD" w:rsidR="00020172" w:rsidRDefault="00020172" w:rsidP="00020172">
      <w:pPr>
        <w:rPr>
          <w:lang w:val="fo-FO"/>
        </w:rPr>
      </w:pPr>
      <w:r w:rsidRPr="00A23017">
        <w:rPr>
          <w:i/>
          <w:iCs/>
          <w:lang w:val="fo-FO"/>
        </w:rPr>
        <w:t>Stk. 3.</w:t>
      </w:r>
      <w:r w:rsidRPr="00CF6C25">
        <w:rPr>
          <w:lang w:val="fo-FO"/>
        </w:rPr>
        <w:t xml:space="preserve"> Áðrenn royndin byrjar, skal </w:t>
      </w:r>
      <w:proofErr w:type="spellStart"/>
      <w:r w:rsidRPr="00CF6C25">
        <w:rPr>
          <w:lang w:val="fo-FO"/>
        </w:rPr>
        <w:t>royndartakarin</w:t>
      </w:r>
      <w:proofErr w:type="spellEnd"/>
      <w:r w:rsidRPr="00CF6C25">
        <w:rPr>
          <w:lang w:val="fo-FO"/>
        </w:rPr>
        <w:t xml:space="preserve"> vísa fram </w:t>
      </w:r>
      <w:proofErr w:type="spellStart"/>
      <w:r w:rsidRPr="00CF6C25">
        <w:rPr>
          <w:lang w:val="fo-FO"/>
        </w:rPr>
        <w:t>samleik</w:t>
      </w:r>
      <w:r w:rsidR="00B5052C">
        <w:rPr>
          <w:lang w:val="fo-FO"/>
        </w:rPr>
        <w:t>aprógv</w:t>
      </w:r>
      <w:proofErr w:type="spellEnd"/>
      <w:r w:rsidRPr="00CF6C25">
        <w:rPr>
          <w:lang w:val="fo-FO"/>
        </w:rPr>
        <w:t xml:space="preserve">. </w:t>
      </w:r>
    </w:p>
    <w:p w14:paraId="084D9714" w14:textId="5E69A27E" w:rsidR="00020172" w:rsidRDefault="00020172" w:rsidP="00895D86">
      <w:pPr>
        <w:rPr>
          <w:b/>
          <w:lang w:val="fo-FO"/>
        </w:rPr>
      </w:pPr>
    </w:p>
    <w:p w14:paraId="20332CDC" w14:textId="1BB4E094" w:rsidR="001975FD" w:rsidRDefault="00020172" w:rsidP="00895D86">
      <w:pPr>
        <w:rPr>
          <w:bCs/>
          <w:lang w:val="fo-FO"/>
        </w:rPr>
      </w:pPr>
      <w:r>
        <w:rPr>
          <w:b/>
          <w:lang w:val="fo-FO"/>
        </w:rPr>
        <w:t xml:space="preserve">§ 9. </w:t>
      </w:r>
      <w:r w:rsidR="001975FD" w:rsidRPr="001975FD">
        <w:rPr>
          <w:bCs/>
          <w:lang w:val="fo-FO"/>
        </w:rPr>
        <w:t xml:space="preserve">Royndin </w:t>
      </w:r>
      <w:r w:rsidR="00495AA5">
        <w:rPr>
          <w:bCs/>
          <w:lang w:val="fo-FO"/>
        </w:rPr>
        <w:t>til GOC, ROC</w:t>
      </w:r>
      <w:r w:rsidR="00E75047">
        <w:rPr>
          <w:bCs/>
          <w:lang w:val="fo-FO"/>
        </w:rPr>
        <w:t xml:space="preserve">, </w:t>
      </w:r>
      <w:r w:rsidR="00495AA5">
        <w:rPr>
          <w:bCs/>
          <w:lang w:val="fo-FO"/>
        </w:rPr>
        <w:t xml:space="preserve">LRC </w:t>
      </w:r>
      <w:r w:rsidR="00E75047">
        <w:rPr>
          <w:bCs/>
          <w:lang w:val="fo-FO"/>
        </w:rPr>
        <w:t xml:space="preserve">og SCR </w:t>
      </w:r>
      <w:proofErr w:type="spellStart"/>
      <w:r w:rsidR="00495AA5">
        <w:rPr>
          <w:bCs/>
          <w:lang w:val="fo-FO"/>
        </w:rPr>
        <w:t>radio</w:t>
      </w:r>
      <w:r w:rsidR="00BC34D1">
        <w:rPr>
          <w:bCs/>
          <w:lang w:val="fo-FO"/>
        </w:rPr>
        <w:t>próv</w:t>
      </w:r>
      <w:r w:rsidR="00495AA5">
        <w:rPr>
          <w:bCs/>
          <w:lang w:val="fo-FO"/>
        </w:rPr>
        <w:t>br</w:t>
      </w:r>
      <w:r w:rsidR="00E75047">
        <w:rPr>
          <w:bCs/>
          <w:lang w:val="fo-FO"/>
        </w:rPr>
        <w:t>ø</w:t>
      </w:r>
      <w:r w:rsidR="00495AA5">
        <w:rPr>
          <w:bCs/>
          <w:lang w:val="fo-FO"/>
        </w:rPr>
        <w:t>v</w:t>
      </w:r>
      <w:proofErr w:type="spellEnd"/>
      <w:r w:rsidR="00495AA5">
        <w:rPr>
          <w:bCs/>
          <w:lang w:val="fo-FO"/>
        </w:rPr>
        <w:t xml:space="preserve"> </w:t>
      </w:r>
      <w:r w:rsidR="00BB46E0">
        <w:rPr>
          <w:bCs/>
          <w:lang w:val="fo-FO"/>
        </w:rPr>
        <w:t xml:space="preserve">fevnir um ein </w:t>
      </w:r>
      <w:r w:rsidR="00E75047">
        <w:rPr>
          <w:bCs/>
          <w:lang w:val="fo-FO"/>
        </w:rPr>
        <w:t>skrivligan</w:t>
      </w:r>
      <w:r w:rsidR="00BB46E0">
        <w:rPr>
          <w:bCs/>
          <w:lang w:val="fo-FO"/>
        </w:rPr>
        <w:t xml:space="preserve"> part og ein </w:t>
      </w:r>
      <w:r w:rsidR="00AA6940">
        <w:rPr>
          <w:bCs/>
          <w:lang w:val="fo-FO"/>
        </w:rPr>
        <w:t>verkligan</w:t>
      </w:r>
      <w:r w:rsidR="00BB46E0">
        <w:rPr>
          <w:bCs/>
          <w:lang w:val="fo-FO"/>
        </w:rPr>
        <w:t xml:space="preserve"> </w:t>
      </w:r>
      <w:r w:rsidR="00E75047">
        <w:rPr>
          <w:bCs/>
          <w:lang w:val="fo-FO"/>
        </w:rPr>
        <w:t xml:space="preserve">munnligan </w:t>
      </w:r>
      <w:r w:rsidR="00BB46E0">
        <w:rPr>
          <w:bCs/>
          <w:lang w:val="fo-FO"/>
        </w:rPr>
        <w:t xml:space="preserve">part. </w:t>
      </w:r>
    </w:p>
    <w:p w14:paraId="12460E43" w14:textId="44EA0277" w:rsidR="00E75047" w:rsidRDefault="001975FD" w:rsidP="00895D86">
      <w:pPr>
        <w:rPr>
          <w:lang w:val="fo-FO"/>
        </w:rPr>
      </w:pPr>
      <w:r w:rsidRPr="001975FD">
        <w:rPr>
          <w:bCs/>
          <w:i/>
          <w:iCs/>
          <w:lang w:val="fo-FO"/>
        </w:rPr>
        <w:t xml:space="preserve">Stk. </w:t>
      </w:r>
      <w:r w:rsidR="00E75047">
        <w:rPr>
          <w:bCs/>
          <w:i/>
          <w:iCs/>
          <w:lang w:val="fo-FO"/>
        </w:rPr>
        <w:t>2</w:t>
      </w:r>
      <w:r w:rsidRPr="001975FD">
        <w:rPr>
          <w:bCs/>
          <w:i/>
          <w:iCs/>
          <w:lang w:val="fo-FO"/>
        </w:rPr>
        <w:t>.</w:t>
      </w:r>
      <w:r>
        <w:rPr>
          <w:b/>
          <w:lang w:val="fo-FO"/>
        </w:rPr>
        <w:t xml:space="preserve"> </w:t>
      </w:r>
      <w:r w:rsidR="00D23585" w:rsidRPr="00BB46E0">
        <w:rPr>
          <w:lang w:val="fo-FO"/>
        </w:rPr>
        <w:t xml:space="preserve">Til royndina verða nýtt ummælini "Royndin staðin" og "Royndin ikki staðin". </w:t>
      </w:r>
    </w:p>
    <w:p w14:paraId="606D68EB" w14:textId="50BBE859" w:rsidR="007F511B" w:rsidRDefault="007F511B" w:rsidP="00895D86">
      <w:pPr>
        <w:rPr>
          <w:lang w:val="fo-FO"/>
        </w:rPr>
      </w:pPr>
      <w:r w:rsidRPr="00E75047">
        <w:rPr>
          <w:i/>
          <w:iCs/>
          <w:lang w:val="fo-FO"/>
        </w:rPr>
        <w:t xml:space="preserve">Stk. </w:t>
      </w:r>
      <w:r>
        <w:rPr>
          <w:i/>
          <w:iCs/>
          <w:lang w:val="fo-FO"/>
        </w:rPr>
        <w:t>3</w:t>
      </w:r>
      <w:r w:rsidRPr="00E75047">
        <w:rPr>
          <w:i/>
          <w:iCs/>
          <w:lang w:val="fo-FO"/>
        </w:rPr>
        <w:t>.</w:t>
      </w:r>
      <w:r>
        <w:rPr>
          <w:lang w:val="fo-FO"/>
        </w:rPr>
        <w:t xml:space="preserve"> </w:t>
      </w:r>
      <w:r w:rsidRPr="00443CC7">
        <w:rPr>
          <w:lang w:val="fo-FO"/>
        </w:rPr>
        <w:t xml:space="preserve">Eru </w:t>
      </w:r>
      <w:r>
        <w:rPr>
          <w:lang w:val="fo-FO"/>
        </w:rPr>
        <w:t xml:space="preserve">lærarin og </w:t>
      </w:r>
      <w:r w:rsidRPr="00443CC7">
        <w:rPr>
          <w:lang w:val="fo-FO"/>
        </w:rPr>
        <w:t>próvdómari</w:t>
      </w:r>
      <w:r>
        <w:rPr>
          <w:lang w:val="fo-FO"/>
        </w:rPr>
        <w:t>n</w:t>
      </w:r>
      <w:r w:rsidRPr="00443CC7">
        <w:rPr>
          <w:lang w:val="fo-FO"/>
        </w:rPr>
        <w:t xml:space="preserve"> ósamdir, </w:t>
      </w:r>
      <w:r>
        <w:rPr>
          <w:lang w:val="fo-FO"/>
        </w:rPr>
        <w:t>av</w:t>
      </w:r>
      <w:r w:rsidRPr="00443CC7">
        <w:rPr>
          <w:lang w:val="fo-FO"/>
        </w:rPr>
        <w:t>ger</w:t>
      </w:r>
      <w:r>
        <w:rPr>
          <w:lang w:val="fo-FO"/>
        </w:rPr>
        <w:t>ð</w:t>
      </w:r>
      <w:r w:rsidRPr="00443CC7">
        <w:rPr>
          <w:lang w:val="fo-FO"/>
        </w:rPr>
        <w:t xml:space="preserve"> próvdómarin ummæli. </w:t>
      </w:r>
    </w:p>
    <w:p w14:paraId="053470A6" w14:textId="4A9BC587" w:rsidR="00E75047" w:rsidRDefault="00E75047" w:rsidP="00895D86">
      <w:pPr>
        <w:rPr>
          <w:lang w:val="fo-FO"/>
        </w:rPr>
      </w:pPr>
      <w:r w:rsidRPr="00E75047">
        <w:rPr>
          <w:i/>
          <w:iCs/>
          <w:lang w:val="fo-FO"/>
        </w:rPr>
        <w:t>Stk. 4.</w:t>
      </w:r>
      <w:r>
        <w:rPr>
          <w:lang w:val="fo-FO"/>
        </w:rPr>
        <w:t xml:space="preserve"> Fjarskiftiseftirlitið útvegar tilfar til royndina, sum </w:t>
      </w:r>
      <w:proofErr w:type="spellStart"/>
      <w:r>
        <w:rPr>
          <w:lang w:val="fo-FO"/>
        </w:rPr>
        <w:t>roy</w:t>
      </w:r>
      <w:r w:rsidR="00AD2B8F">
        <w:rPr>
          <w:lang w:val="fo-FO"/>
        </w:rPr>
        <w:t>n</w:t>
      </w:r>
      <w:r>
        <w:rPr>
          <w:lang w:val="fo-FO"/>
        </w:rPr>
        <w:t>dartakarin</w:t>
      </w:r>
      <w:proofErr w:type="spellEnd"/>
      <w:r>
        <w:rPr>
          <w:lang w:val="fo-FO"/>
        </w:rPr>
        <w:t xml:space="preserve"> skal upp í.</w:t>
      </w:r>
    </w:p>
    <w:p w14:paraId="52CE721D" w14:textId="74116AB1" w:rsidR="0080530C" w:rsidRPr="00495AA5" w:rsidRDefault="00ED44BA" w:rsidP="00895D86">
      <w:pPr>
        <w:rPr>
          <w:lang w:val="fo-FO"/>
        </w:rPr>
      </w:pPr>
      <w:r w:rsidRPr="007F511B">
        <w:rPr>
          <w:i/>
          <w:iCs/>
          <w:lang w:val="fo-FO"/>
        </w:rPr>
        <w:t xml:space="preserve">Stk. </w:t>
      </w:r>
      <w:r w:rsidR="007F511B" w:rsidRPr="007F511B">
        <w:rPr>
          <w:i/>
          <w:iCs/>
          <w:lang w:val="fo-FO"/>
        </w:rPr>
        <w:t>5</w:t>
      </w:r>
      <w:r w:rsidRPr="007F511B">
        <w:rPr>
          <w:i/>
          <w:iCs/>
          <w:lang w:val="fo-FO"/>
        </w:rPr>
        <w:t>.</w:t>
      </w:r>
      <w:r>
        <w:rPr>
          <w:lang w:val="fo-FO"/>
        </w:rPr>
        <w:t xml:space="preserve"> Krøv til hvat næmingurin skal duga fyri at standa royndina, framgongur av skjali 1 til hesa kunngerð. </w:t>
      </w:r>
    </w:p>
    <w:p w14:paraId="3BE8BDC4" w14:textId="6AC4ED0E" w:rsidR="00805535" w:rsidRDefault="00805535" w:rsidP="00895D86">
      <w:pPr>
        <w:rPr>
          <w:lang w:val="fo-FO"/>
        </w:rPr>
      </w:pPr>
    </w:p>
    <w:p w14:paraId="650F2278" w14:textId="6BA13E4F" w:rsidR="004142D4" w:rsidRDefault="00805535" w:rsidP="00020172">
      <w:pPr>
        <w:rPr>
          <w:lang w:val="fo-FO"/>
        </w:rPr>
      </w:pPr>
      <w:r w:rsidRPr="00805535">
        <w:rPr>
          <w:b/>
          <w:bCs/>
          <w:lang w:val="fo-FO"/>
        </w:rPr>
        <w:t xml:space="preserve">§ </w:t>
      </w:r>
      <w:r w:rsidR="00020172">
        <w:rPr>
          <w:b/>
          <w:bCs/>
          <w:lang w:val="fo-FO"/>
        </w:rPr>
        <w:t>10</w:t>
      </w:r>
      <w:r w:rsidRPr="00805535">
        <w:rPr>
          <w:b/>
          <w:bCs/>
          <w:lang w:val="fo-FO"/>
        </w:rPr>
        <w:t xml:space="preserve">. </w:t>
      </w:r>
      <w:r w:rsidR="00020172" w:rsidRPr="00D23585">
        <w:rPr>
          <w:bCs/>
          <w:lang w:val="fo-FO"/>
        </w:rPr>
        <w:t>Lærarin og</w:t>
      </w:r>
      <w:r w:rsidR="00020172" w:rsidRPr="00D23585">
        <w:rPr>
          <w:lang w:val="fo-FO"/>
        </w:rPr>
        <w:t xml:space="preserve"> ein av </w:t>
      </w:r>
      <w:proofErr w:type="spellStart"/>
      <w:r w:rsidR="00020172" w:rsidRPr="00D23585">
        <w:rPr>
          <w:lang w:val="fo-FO"/>
        </w:rPr>
        <w:t>Fjarskiftiseftirlitinum</w:t>
      </w:r>
      <w:proofErr w:type="spellEnd"/>
      <w:r w:rsidR="00020172" w:rsidRPr="00D23585">
        <w:rPr>
          <w:lang w:val="fo-FO"/>
        </w:rPr>
        <w:t xml:space="preserve"> tilnevndur próvdómari</w:t>
      </w:r>
      <w:r w:rsidR="00FD3A71">
        <w:rPr>
          <w:lang w:val="fo-FO"/>
        </w:rPr>
        <w:t>,</w:t>
      </w:r>
      <w:r w:rsidR="00020172" w:rsidRPr="00D23585">
        <w:rPr>
          <w:lang w:val="fo-FO"/>
        </w:rPr>
        <w:t xml:space="preserve"> døma</w:t>
      </w:r>
      <w:r w:rsidR="00020172">
        <w:rPr>
          <w:lang w:val="fo-FO"/>
        </w:rPr>
        <w:t xml:space="preserve"> </w:t>
      </w:r>
      <w:r w:rsidR="007F511B">
        <w:rPr>
          <w:lang w:val="fo-FO"/>
        </w:rPr>
        <w:t>skrivligu</w:t>
      </w:r>
      <w:r w:rsidR="00020172">
        <w:rPr>
          <w:lang w:val="fo-FO"/>
        </w:rPr>
        <w:t xml:space="preserve"> og </w:t>
      </w:r>
      <w:r w:rsidR="007F511B">
        <w:rPr>
          <w:lang w:val="fo-FO"/>
        </w:rPr>
        <w:t>verkligu munnligu</w:t>
      </w:r>
      <w:r w:rsidR="00020172">
        <w:rPr>
          <w:lang w:val="fo-FO"/>
        </w:rPr>
        <w:t xml:space="preserve"> royndina</w:t>
      </w:r>
      <w:r w:rsidR="00020172" w:rsidRPr="00D23585">
        <w:rPr>
          <w:lang w:val="fo-FO"/>
        </w:rPr>
        <w:t>.</w:t>
      </w:r>
    </w:p>
    <w:p w14:paraId="1D8BD851" w14:textId="2488E4C7" w:rsidR="00020172" w:rsidRDefault="00020172" w:rsidP="00020172">
      <w:pPr>
        <w:rPr>
          <w:lang w:val="fo-FO"/>
        </w:rPr>
      </w:pPr>
      <w:r w:rsidRPr="00443CC7">
        <w:rPr>
          <w:i/>
          <w:iCs/>
          <w:lang w:val="fo-FO"/>
        </w:rPr>
        <w:t xml:space="preserve">Stk. </w:t>
      </w:r>
      <w:r>
        <w:rPr>
          <w:i/>
          <w:iCs/>
          <w:lang w:val="fo-FO"/>
        </w:rPr>
        <w:t>2</w:t>
      </w:r>
      <w:r w:rsidRPr="00443CC7">
        <w:rPr>
          <w:i/>
          <w:iCs/>
          <w:lang w:val="fo-FO"/>
        </w:rPr>
        <w:t>.</w:t>
      </w:r>
      <w:r>
        <w:rPr>
          <w:lang w:val="fo-FO"/>
        </w:rPr>
        <w:t xml:space="preserve"> </w:t>
      </w:r>
      <w:r w:rsidRPr="00443CC7">
        <w:rPr>
          <w:lang w:val="fo-FO"/>
        </w:rPr>
        <w:t>Próvdómari</w:t>
      </w:r>
      <w:r>
        <w:rPr>
          <w:lang w:val="fo-FO"/>
        </w:rPr>
        <w:t>n</w:t>
      </w:r>
      <w:r w:rsidRPr="00443CC7">
        <w:rPr>
          <w:lang w:val="fo-FO"/>
        </w:rPr>
        <w:t xml:space="preserve"> sk</w:t>
      </w:r>
      <w:r>
        <w:rPr>
          <w:lang w:val="fo-FO"/>
        </w:rPr>
        <w:t>al</w:t>
      </w:r>
      <w:r w:rsidRPr="00443CC7">
        <w:rPr>
          <w:lang w:val="fo-FO"/>
        </w:rPr>
        <w:t xml:space="preserve"> hava </w:t>
      </w:r>
      <w:r w:rsidR="00FD3A71">
        <w:rPr>
          <w:lang w:val="fo-FO"/>
        </w:rPr>
        <w:t xml:space="preserve">galdandi GOC </w:t>
      </w:r>
      <w:proofErr w:type="spellStart"/>
      <w:r w:rsidR="00FD3A71">
        <w:rPr>
          <w:lang w:val="fo-FO"/>
        </w:rPr>
        <w:t>radiopróvbræv</w:t>
      </w:r>
      <w:proofErr w:type="spellEnd"/>
      <w:r w:rsidR="00FD3A71">
        <w:rPr>
          <w:lang w:val="fo-FO"/>
        </w:rPr>
        <w:t>.</w:t>
      </w:r>
    </w:p>
    <w:p w14:paraId="2081F981" w14:textId="23E03E68" w:rsidR="007F511B" w:rsidRDefault="004D0E44" w:rsidP="00020172">
      <w:pPr>
        <w:rPr>
          <w:color w:val="000000"/>
          <w:lang w:val="fo-FO"/>
        </w:rPr>
      </w:pPr>
      <w:r w:rsidRPr="007F511B">
        <w:rPr>
          <w:i/>
          <w:iCs/>
          <w:lang w:val="fo-FO"/>
        </w:rPr>
        <w:t>Stk. 3.</w:t>
      </w:r>
      <w:r>
        <w:rPr>
          <w:lang w:val="fo-FO"/>
        </w:rPr>
        <w:t xml:space="preserve"> </w:t>
      </w:r>
      <w:r w:rsidR="007D1A57">
        <w:rPr>
          <w:lang w:val="fo-FO"/>
        </w:rPr>
        <w:t xml:space="preserve">Próvdómarin skal </w:t>
      </w:r>
      <w:r w:rsidRPr="0041415F">
        <w:rPr>
          <w:color w:val="000000"/>
          <w:lang w:val="fo-FO"/>
        </w:rPr>
        <w:t xml:space="preserve">hjálpa til og </w:t>
      </w:r>
      <w:r w:rsidR="00FD3A71">
        <w:rPr>
          <w:color w:val="000000"/>
          <w:lang w:val="fo-FO"/>
        </w:rPr>
        <w:t>samstundis tryggja</w:t>
      </w:r>
      <w:r w:rsidRPr="0041415F">
        <w:rPr>
          <w:color w:val="000000"/>
          <w:lang w:val="fo-FO"/>
        </w:rPr>
        <w:t xml:space="preserve">, at próvtøkan fer fram sambært galdandi reglum </w:t>
      </w:r>
      <w:r w:rsidR="007D1A57" w:rsidRPr="0041415F">
        <w:rPr>
          <w:color w:val="000000"/>
          <w:lang w:val="fo-FO"/>
        </w:rPr>
        <w:t xml:space="preserve">og </w:t>
      </w:r>
      <w:r w:rsidR="00FD3A71">
        <w:rPr>
          <w:color w:val="000000"/>
          <w:lang w:val="fo-FO"/>
        </w:rPr>
        <w:t xml:space="preserve">at </w:t>
      </w:r>
      <w:r w:rsidRPr="0041415F">
        <w:rPr>
          <w:color w:val="000000"/>
          <w:lang w:val="fo-FO"/>
        </w:rPr>
        <w:t>próvtakarar fáa ein</w:t>
      </w:r>
      <w:r w:rsidR="00FD3A71">
        <w:rPr>
          <w:color w:val="000000"/>
          <w:lang w:val="fo-FO"/>
        </w:rPr>
        <w:t>s</w:t>
      </w:r>
      <w:r w:rsidRPr="0041415F">
        <w:rPr>
          <w:color w:val="000000"/>
          <w:lang w:val="fo-FO"/>
        </w:rPr>
        <w:t>hát</w:t>
      </w:r>
      <w:r w:rsidR="00FD3A71">
        <w:rPr>
          <w:color w:val="000000"/>
          <w:lang w:val="fo-FO"/>
        </w:rPr>
        <w:t>taða og</w:t>
      </w:r>
      <w:r w:rsidRPr="0041415F">
        <w:rPr>
          <w:color w:val="000000"/>
          <w:lang w:val="fo-FO"/>
        </w:rPr>
        <w:t xml:space="preserve"> rættvísa viðferð. </w:t>
      </w:r>
    </w:p>
    <w:p w14:paraId="42139671" w14:textId="77777777" w:rsidR="007F511B" w:rsidRPr="00FB6E1C" w:rsidRDefault="007F511B" w:rsidP="00020172">
      <w:pPr>
        <w:rPr>
          <w:color w:val="000000"/>
          <w:lang w:val="fo-FO"/>
        </w:rPr>
      </w:pPr>
    </w:p>
    <w:p w14:paraId="7B33DCC9" w14:textId="47E0E89B" w:rsidR="00E7312A" w:rsidRPr="00E7312A" w:rsidRDefault="00E7312A" w:rsidP="00E7312A">
      <w:pPr>
        <w:jc w:val="center"/>
        <w:rPr>
          <w:i/>
          <w:iCs/>
          <w:lang w:val="fo-FO"/>
        </w:rPr>
      </w:pPr>
      <w:proofErr w:type="spellStart"/>
      <w:r w:rsidRPr="00E7312A">
        <w:rPr>
          <w:i/>
          <w:iCs/>
          <w:lang w:val="fo-FO"/>
        </w:rPr>
        <w:lastRenderedPageBreak/>
        <w:t>Gildisvirknaður</w:t>
      </w:r>
      <w:proofErr w:type="spellEnd"/>
    </w:p>
    <w:p w14:paraId="1A484DFD" w14:textId="62E4B362" w:rsidR="00E7312A" w:rsidRDefault="00E7312A" w:rsidP="00020172">
      <w:pPr>
        <w:rPr>
          <w:lang w:val="fo-FO"/>
        </w:rPr>
      </w:pPr>
    </w:p>
    <w:p w14:paraId="7AC29396" w14:textId="63C1283A" w:rsidR="00E7312A" w:rsidRDefault="00E7312A" w:rsidP="00020172">
      <w:pPr>
        <w:rPr>
          <w:lang w:val="fo-FO"/>
        </w:rPr>
      </w:pPr>
      <w:r w:rsidRPr="006B376E">
        <w:rPr>
          <w:b/>
          <w:bCs/>
          <w:lang w:val="fo-FO"/>
        </w:rPr>
        <w:t>§ 1</w:t>
      </w:r>
      <w:r w:rsidR="00FB6E1C">
        <w:rPr>
          <w:b/>
          <w:bCs/>
          <w:lang w:val="fo-FO"/>
        </w:rPr>
        <w:t>1</w:t>
      </w:r>
      <w:r w:rsidRPr="006B376E">
        <w:rPr>
          <w:b/>
          <w:bCs/>
          <w:lang w:val="fo-FO"/>
        </w:rPr>
        <w:t>.</w:t>
      </w:r>
      <w:r>
        <w:rPr>
          <w:lang w:val="fo-FO"/>
        </w:rPr>
        <w:t xml:space="preserve"> </w:t>
      </w:r>
      <w:r w:rsidR="003B1AE4">
        <w:rPr>
          <w:lang w:val="fo-FO"/>
        </w:rPr>
        <w:t xml:space="preserve">GOC </w:t>
      </w:r>
      <w:proofErr w:type="spellStart"/>
      <w:r w:rsidR="003B1AE4">
        <w:rPr>
          <w:lang w:val="fo-FO"/>
        </w:rPr>
        <w:t>próvbræv</w:t>
      </w:r>
      <w:proofErr w:type="spellEnd"/>
      <w:r w:rsidR="003B1AE4">
        <w:rPr>
          <w:lang w:val="fo-FO"/>
        </w:rPr>
        <w:t xml:space="preserve"> </w:t>
      </w:r>
      <w:r w:rsidR="00A16605">
        <w:rPr>
          <w:lang w:val="fo-FO"/>
        </w:rPr>
        <w:t xml:space="preserve">hevur ein </w:t>
      </w:r>
      <w:proofErr w:type="spellStart"/>
      <w:r w:rsidR="003B1AE4">
        <w:rPr>
          <w:lang w:val="fo-FO"/>
        </w:rPr>
        <w:t>gildisvirknað</w:t>
      </w:r>
      <w:proofErr w:type="spellEnd"/>
      <w:r w:rsidR="003B1AE4">
        <w:rPr>
          <w:lang w:val="fo-FO"/>
        </w:rPr>
        <w:t xml:space="preserve"> á 5 ár</w:t>
      </w:r>
      <w:r w:rsidR="00A16605">
        <w:rPr>
          <w:lang w:val="fo-FO"/>
        </w:rPr>
        <w:t>,</w:t>
      </w:r>
      <w:r w:rsidR="003B1AE4">
        <w:rPr>
          <w:lang w:val="fo-FO"/>
        </w:rPr>
        <w:t xml:space="preserve"> frá </w:t>
      </w:r>
      <w:r w:rsidR="00A16605">
        <w:rPr>
          <w:lang w:val="fo-FO"/>
        </w:rPr>
        <w:t xml:space="preserve">tí degi </w:t>
      </w:r>
      <w:r w:rsidR="00AD2B8F">
        <w:rPr>
          <w:lang w:val="fo-FO"/>
        </w:rPr>
        <w:t>royndin er staðin.</w:t>
      </w:r>
      <w:r w:rsidR="00FB36C1">
        <w:rPr>
          <w:lang w:val="fo-FO"/>
        </w:rPr>
        <w:t xml:space="preserve"> </w:t>
      </w:r>
    </w:p>
    <w:p w14:paraId="080427CF" w14:textId="2C97186C" w:rsidR="003B1AE4" w:rsidRDefault="003B1AE4" w:rsidP="00020172">
      <w:pPr>
        <w:rPr>
          <w:lang w:val="fo-FO"/>
        </w:rPr>
      </w:pPr>
      <w:r w:rsidRPr="004D0B9E">
        <w:rPr>
          <w:i/>
          <w:iCs/>
          <w:lang w:val="fo-FO"/>
        </w:rPr>
        <w:t>Stk. 2.</w:t>
      </w:r>
      <w:r>
        <w:rPr>
          <w:lang w:val="fo-FO"/>
        </w:rPr>
        <w:t xml:space="preserve"> Fyri at endurnýggja GOC próvbrævið, krevst at </w:t>
      </w:r>
      <w:proofErr w:type="spellStart"/>
      <w:r>
        <w:rPr>
          <w:lang w:val="fo-FO"/>
        </w:rPr>
        <w:t>próvhavarin</w:t>
      </w:r>
      <w:proofErr w:type="spellEnd"/>
      <w:r>
        <w:rPr>
          <w:lang w:val="fo-FO"/>
        </w:rPr>
        <w:t xml:space="preserve"> </w:t>
      </w:r>
      <w:proofErr w:type="spellStart"/>
      <w:r>
        <w:rPr>
          <w:lang w:val="fo-FO"/>
        </w:rPr>
        <w:t>skjalprógvar</w:t>
      </w:r>
      <w:proofErr w:type="spellEnd"/>
      <w:r>
        <w:rPr>
          <w:lang w:val="fo-FO"/>
        </w:rPr>
        <w:t xml:space="preserve">, at hesin hevur: </w:t>
      </w:r>
    </w:p>
    <w:p w14:paraId="0B9FFB7D" w14:textId="4A7BB197" w:rsidR="0054076E" w:rsidRDefault="00A16605" w:rsidP="00020172">
      <w:pPr>
        <w:pStyle w:val="Listeafsnit"/>
        <w:numPr>
          <w:ilvl w:val="0"/>
          <w:numId w:val="4"/>
        </w:numPr>
        <w:rPr>
          <w:lang w:val="fo-FO"/>
        </w:rPr>
      </w:pPr>
      <w:r>
        <w:rPr>
          <w:lang w:val="fo-FO"/>
        </w:rPr>
        <w:t>a</w:t>
      </w:r>
      <w:r w:rsidR="003B1AE4">
        <w:rPr>
          <w:lang w:val="fo-FO"/>
        </w:rPr>
        <w:t xml:space="preserve">rbeitt umborð á </w:t>
      </w:r>
      <w:r>
        <w:rPr>
          <w:lang w:val="fo-FO"/>
        </w:rPr>
        <w:t xml:space="preserve">einum </w:t>
      </w:r>
      <w:r w:rsidR="001D5622">
        <w:rPr>
          <w:lang w:val="fo-FO"/>
        </w:rPr>
        <w:t xml:space="preserve">skipið sum </w:t>
      </w:r>
      <w:proofErr w:type="spellStart"/>
      <w:r w:rsidR="001D5622">
        <w:rPr>
          <w:lang w:val="fo-FO"/>
        </w:rPr>
        <w:t>radiooperatørur</w:t>
      </w:r>
      <w:proofErr w:type="spellEnd"/>
      <w:r w:rsidR="00C46365">
        <w:rPr>
          <w:lang w:val="fo-FO"/>
        </w:rPr>
        <w:t>, har GOC er krav, í minsta lagi í 1 ár seinastu 5 árini ella í minsta lagi í 3 mánaðir innanfyri eitt tíðarskeið á 6 mánaðir, ella</w:t>
      </w:r>
    </w:p>
    <w:p w14:paraId="4001A2AD" w14:textId="18CD8B69" w:rsidR="003B1AE4" w:rsidRDefault="00C46365" w:rsidP="00552C01">
      <w:pPr>
        <w:pStyle w:val="Listeafsnit"/>
        <w:numPr>
          <w:ilvl w:val="0"/>
          <w:numId w:val="4"/>
        </w:numPr>
        <w:rPr>
          <w:lang w:val="fo-FO"/>
        </w:rPr>
      </w:pPr>
      <w:r>
        <w:rPr>
          <w:lang w:val="fo-FO"/>
        </w:rPr>
        <w:t xml:space="preserve">framt annað arbeiði, sum </w:t>
      </w:r>
      <w:r w:rsidR="004D0B9E">
        <w:rPr>
          <w:lang w:val="fo-FO"/>
        </w:rPr>
        <w:t xml:space="preserve">Fjarskiftiseftirlitið metir </w:t>
      </w:r>
      <w:r>
        <w:rPr>
          <w:lang w:val="fo-FO"/>
        </w:rPr>
        <w:t>kann javnmetast við nr. 1</w:t>
      </w:r>
      <w:r w:rsidR="004D0B9E">
        <w:rPr>
          <w:lang w:val="fo-FO"/>
        </w:rPr>
        <w:t xml:space="preserve">. </w:t>
      </w:r>
    </w:p>
    <w:p w14:paraId="742C8D4B" w14:textId="77777777" w:rsidR="005409E9" w:rsidRPr="005409E9" w:rsidRDefault="005409E9" w:rsidP="005409E9">
      <w:pPr>
        <w:rPr>
          <w:lang w:val="fo-FO"/>
        </w:rPr>
      </w:pPr>
    </w:p>
    <w:p w14:paraId="6A743180" w14:textId="5D653F61" w:rsidR="004D0B9E" w:rsidRDefault="005409E9" w:rsidP="004D0B9E">
      <w:pPr>
        <w:rPr>
          <w:lang w:val="fo-FO"/>
        </w:rPr>
      </w:pPr>
      <w:r w:rsidRPr="005409E9">
        <w:rPr>
          <w:b/>
          <w:bCs/>
          <w:lang w:val="fo-FO"/>
        </w:rPr>
        <w:t>§ 12.</w:t>
      </w:r>
      <w:r w:rsidR="004D0B9E">
        <w:rPr>
          <w:lang w:val="fo-FO"/>
        </w:rPr>
        <w:t xml:space="preserve"> Um </w:t>
      </w:r>
      <w:proofErr w:type="spellStart"/>
      <w:r w:rsidR="004D0B9E">
        <w:rPr>
          <w:lang w:val="fo-FO"/>
        </w:rPr>
        <w:t>próvhavarin</w:t>
      </w:r>
      <w:proofErr w:type="spellEnd"/>
      <w:r w:rsidR="004D0B9E">
        <w:rPr>
          <w:lang w:val="fo-FO"/>
        </w:rPr>
        <w:t xml:space="preserve"> ikki lúkur treytirnar í stk. 2, skal </w:t>
      </w:r>
      <w:proofErr w:type="spellStart"/>
      <w:r w:rsidR="004D0B9E">
        <w:rPr>
          <w:lang w:val="fo-FO"/>
        </w:rPr>
        <w:t>próvhavarin</w:t>
      </w:r>
      <w:proofErr w:type="spellEnd"/>
      <w:r w:rsidR="004D0B9E">
        <w:rPr>
          <w:lang w:val="fo-FO"/>
        </w:rPr>
        <w:t xml:space="preserve"> upp til nýggja roynd. </w:t>
      </w:r>
    </w:p>
    <w:p w14:paraId="1356C453" w14:textId="21991BA5" w:rsidR="005409E9" w:rsidRDefault="004D0B9E" w:rsidP="00020172">
      <w:pPr>
        <w:rPr>
          <w:lang w:val="fo-FO"/>
        </w:rPr>
      </w:pPr>
      <w:r w:rsidRPr="004D0B9E">
        <w:rPr>
          <w:i/>
          <w:iCs/>
          <w:lang w:val="fo-FO"/>
        </w:rPr>
        <w:t xml:space="preserve">Stk. </w:t>
      </w:r>
      <w:r w:rsidR="007F511B">
        <w:rPr>
          <w:i/>
          <w:iCs/>
          <w:lang w:val="fo-FO"/>
        </w:rPr>
        <w:t>2.</w:t>
      </w:r>
      <w:r w:rsidRPr="004D0B9E">
        <w:rPr>
          <w:i/>
          <w:iCs/>
          <w:lang w:val="fo-FO"/>
        </w:rPr>
        <w:t xml:space="preserve">. </w:t>
      </w:r>
      <w:r w:rsidR="000D7E84">
        <w:rPr>
          <w:lang w:val="fo-FO"/>
        </w:rPr>
        <w:t xml:space="preserve">Um </w:t>
      </w:r>
      <w:proofErr w:type="spellStart"/>
      <w:r w:rsidR="000D7E84">
        <w:rPr>
          <w:lang w:val="fo-FO"/>
        </w:rPr>
        <w:t>próvhavarin</w:t>
      </w:r>
      <w:proofErr w:type="spellEnd"/>
      <w:r w:rsidR="000D7E84">
        <w:rPr>
          <w:lang w:val="fo-FO"/>
        </w:rPr>
        <w:t xml:space="preserve"> ikki ynskir at fara upp til nýggja roynd s</w:t>
      </w:r>
      <w:r w:rsidR="007F511B">
        <w:rPr>
          <w:lang w:val="fo-FO"/>
        </w:rPr>
        <w:t>ambært</w:t>
      </w:r>
      <w:r w:rsidR="000D7E84">
        <w:rPr>
          <w:lang w:val="fo-FO"/>
        </w:rPr>
        <w:t xml:space="preserve"> stk. </w:t>
      </w:r>
      <w:r w:rsidR="007F511B">
        <w:rPr>
          <w:lang w:val="fo-FO"/>
        </w:rPr>
        <w:t>1</w:t>
      </w:r>
      <w:r w:rsidR="000D7E84">
        <w:rPr>
          <w:lang w:val="fo-FO"/>
        </w:rPr>
        <w:t xml:space="preserve">, kann </w:t>
      </w:r>
      <w:proofErr w:type="spellStart"/>
      <w:r w:rsidR="000D7E84">
        <w:rPr>
          <w:lang w:val="fo-FO"/>
        </w:rPr>
        <w:t>próvhavarin</w:t>
      </w:r>
      <w:proofErr w:type="spellEnd"/>
      <w:r w:rsidR="000D7E84">
        <w:rPr>
          <w:lang w:val="fo-FO"/>
        </w:rPr>
        <w:t xml:space="preserve"> ístaðin fáa útskrivað eitt LRC prógv. </w:t>
      </w:r>
    </w:p>
    <w:p w14:paraId="4350F666" w14:textId="1409761B" w:rsidR="00A17664" w:rsidRDefault="00A17664" w:rsidP="00020172">
      <w:pPr>
        <w:rPr>
          <w:lang w:val="fo-FO"/>
        </w:rPr>
      </w:pPr>
    </w:p>
    <w:p w14:paraId="03B16662" w14:textId="12EC9333" w:rsidR="0089005F" w:rsidRDefault="00A17664" w:rsidP="00020172">
      <w:pPr>
        <w:rPr>
          <w:lang w:val="fo-FO"/>
        </w:rPr>
      </w:pPr>
      <w:r w:rsidRPr="00CC000B">
        <w:rPr>
          <w:b/>
          <w:bCs/>
          <w:lang w:val="fo-FO"/>
        </w:rPr>
        <w:t>§ 1</w:t>
      </w:r>
      <w:r w:rsidR="00F02730">
        <w:rPr>
          <w:b/>
          <w:bCs/>
          <w:lang w:val="fo-FO"/>
        </w:rPr>
        <w:t>3</w:t>
      </w:r>
      <w:r w:rsidRPr="00CC000B">
        <w:rPr>
          <w:b/>
          <w:bCs/>
          <w:lang w:val="fo-FO"/>
        </w:rPr>
        <w:t>.</w:t>
      </w:r>
      <w:r>
        <w:rPr>
          <w:lang w:val="fo-FO"/>
        </w:rPr>
        <w:t xml:space="preserve"> LRC</w:t>
      </w:r>
      <w:r w:rsidR="00F02730">
        <w:rPr>
          <w:lang w:val="fo-FO"/>
        </w:rPr>
        <w:t>-, ROC-</w:t>
      </w:r>
      <w:r w:rsidR="00C46365">
        <w:rPr>
          <w:lang w:val="fo-FO"/>
        </w:rPr>
        <w:t xml:space="preserve"> og </w:t>
      </w:r>
      <w:proofErr w:type="spellStart"/>
      <w:r w:rsidR="00C46365">
        <w:rPr>
          <w:lang w:val="fo-FO"/>
        </w:rPr>
        <w:t>SRC</w:t>
      </w:r>
      <w:r w:rsidR="00F02730">
        <w:rPr>
          <w:lang w:val="fo-FO"/>
        </w:rPr>
        <w:t>-</w:t>
      </w:r>
      <w:r>
        <w:rPr>
          <w:lang w:val="fo-FO"/>
        </w:rPr>
        <w:t>prógv</w:t>
      </w:r>
      <w:proofErr w:type="spellEnd"/>
      <w:r>
        <w:rPr>
          <w:lang w:val="fo-FO"/>
        </w:rPr>
        <w:t xml:space="preserve"> h</w:t>
      </w:r>
      <w:r w:rsidR="00C46365">
        <w:rPr>
          <w:lang w:val="fo-FO"/>
        </w:rPr>
        <w:t>ava</w:t>
      </w:r>
      <w:r>
        <w:rPr>
          <w:lang w:val="fo-FO"/>
        </w:rPr>
        <w:t xml:space="preserve"> onga tíðaravmarking</w:t>
      </w:r>
      <w:r w:rsidR="00CC000B">
        <w:rPr>
          <w:lang w:val="fo-FO"/>
        </w:rPr>
        <w:t xml:space="preserve"> í </w:t>
      </w:r>
      <w:proofErr w:type="spellStart"/>
      <w:r w:rsidR="00CC000B">
        <w:rPr>
          <w:lang w:val="fo-FO"/>
        </w:rPr>
        <w:t>gildisvirknaðinum</w:t>
      </w:r>
      <w:proofErr w:type="spellEnd"/>
      <w:r w:rsidR="00CC000B">
        <w:rPr>
          <w:lang w:val="fo-FO"/>
        </w:rPr>
        <w:t>.</w:t>
      </w:r>
    </w:p>
    <w:p w14:paraId="2F5A89B8" w14:textId="77777777" w:rsidR="0089005F" w:rsidRDefault="0089005F" w:rsidP="00020172">
      <w:pPr>
        <w:rPr>
          <w:lang w:val="fo-FO"/>
        </w:rPr>
      </w:pPr>
    </w:p>
    <w:p w14:paraId="27FEDB26" w14:textId="77777777" w:rsidR="00307828" w:rsidRPr="00307828" w:rsidRDefault="00307828" w:rsidP="00307828">
      <w:pPr>
        <w:jc w:val="center"/>
        <w:rPr>
          <w:i/>
          <w:iCs/>
          <w:lang w:val="fo-FO"/>
        </w:rPr>
      </w:pPr>
      <w:proofErr w:type="spellStart"/>
      <w:r w:rsidRPr="00307828">
        <w:rPr>
          <w:i/>
          <w:iCs/>
          <w:lang w:val="fo-FO"/>
        </w:rPr>
        <w:t>Afturkalling</w:t>
      </w:r>
      <w:proofErr w:type="spellEnd"/>
    </w:p>
    <w:p w14:paraId="63CC1998" w14:textId="77777777" w:rsidR="00307828" w:rsidRDefault="00307828" w:rsidP="00020172">
      <w:pPr>
        <w:rPr>
          <w:lang w:val="fo-FO"/>
        </w:rPr>
      </w:pPr>
    </w:p>
    <w:p w14:paraId="2DE5CE7F" w14:textId="28BE8FEA" w:rsidR="00CC000B" w:rsidRDefault="00CC000B" w:rsidP="00020172">
      <w:pPr>
        <w:rPr>
          <w:lang w:val="fo-FO"/>
        </w:rPr>
      </w:pPr>
      <w:r w:rsidRPr="001216AC">
        <w:rPr>
          <w:b/>
          <w:bCs/>
          <w:lang w:val="fo-FO"/>
        </w:rPr>
        <w:t>§ 1</w:t>
      </w:r>
      <w:r w:rsidR="00F02730">
        <w:rPr>
          <w:b/>
          <w:bCs/>
          <w:lang w:val="fo-FO"/>
        </w:rPr>
        <w:t>4</w:t>
      </w:r>
      <w:r w:rsidRPr="001216AC">
        <w:rPr>
          <w:b/>
          <w:bCs/>
          <w:lang w:val="fo-FO"/>
        </w:rPr>
        <w:t>.</w:t>
      </w:r>
      <w:r>
        <w:rPr>
          <w:lang w:val="fo-FO"/>
        </w:rPr>
        <w:t xml:space="preserve"> </w:t>
      </w:r>
      <w:r w:rsidR="003C00F1" w:rsidRPr="003C00F1">
        <w:rPr>
          <w:color w:val="000000"/>
          <w:shd w:val="clear" w:color="auto" w:fill="FFFFFF"/>
          <w:lang w:val="fo-FO"/>
        </w:rPr>
        <w:t>Um Fjarskiftiseftirlitið metir, at tann, ið hevur prógv</w:t>
      </w:r>
      <w:r w:rsidR="00F10457">
        <w:rPr>
          <w:color w:val="000000"/>
          <w:shd w:val="clear" w:color="auto" w:fill="FFFFFF"/>
          <w:lang w:val="fo-FO"/>
        </w:rPr>
        <w:t>ið</w:t>
      </w:r>
      <w:r w:rsidR="003C00F1" w:rsidRPr="003C00F1">
        <w:rPr>
          <w:color w:val="000000"/>
          <w:shd w:val="clear" w:color="auto" w:fill="FFFFFF"/>
          <w:lang w:val="fo-FO"/>
        </w:rPr>
        <w:t xml:space="preserve">, ikki longur hevur tað </w:t>
      </w:r>
      <w:r w:rsidR="003C00F1" w:rsidRPr="003C00F1">
        <w:rPr>
          <w:color w:val="000000"/>
          <w:shd w:val="clear" w:color="auto" w:fill="FFFFFF"/>
          <w:lang w:val="fo-FO"/>
        </w:rPr>
        <w:t xml:space="preserve">neyðugu </w:t>
      </w:r>
      <w:proofErr w:type="spellStart"/>
      <w:r w:rsidR="003C00F1" w:rsidRPr="003C00F1">
        <w:rPr>
          <w:color w:val="000000"/>
          <w:shd w:val="clear" w:color="auto" w:fill="FFFFFF"/>
          <w:lang w:val="fo-FO"/>
        </w:rPr>
        <w:t>vitan</w:t>
      </w:r>
      <w:r w:rsidR="00F10457">
        <w:rPr>
          <w:color w:val="000000"/>
          <w:shd w:val="clear" w:color="auto" w:fill="FFFFFF"/>
          <w:lang w:val="fo-FO"/>
        </w:rPr>
        <w:t>a</w:t>
      </w:r>
      <w:proofErr w:type="spellEnd"/>
      <w:r w:rsidR="003C00F1" w:rsidRPr="003C00F1">
        <w:rPr>
          <w:color w:val="000000"/>
          <w:shd w:val="clear" w:color="auto" w:fill="FFFFFF"/>
          <w:lang w:val="fo-FO"/>
        </w:rPr>
        <w:t xml:space="preserve">, ið ein </w:t>
      </w:r>
      <w:proofErr w:type="spellStart"/>
      <w:r w:rsidR="003C00F1" w:rsidRPr="003C00F1">
        <w:rPr>
          <w:color w:val="000000"/>
          <w:shd w:val="clear" w:color="auto" w:fill="FFFFFF"/>
          <w:lang w:val="fo-FO"/>
        </w:rPr>
        <w:t>próvhavari</w:t>
      </w:r>
      <w:proofErr w:type="spellEnd"/>
      <w:r w:rsidR="003C00F1" w:rsidRPr="003C00F1">
        <w:rPr>
          <w:color w:val="000000"/>
          <w:shd w:val="clear" w:color="auto" w:fill="FFFFFF"/>
          <w:lang w:val="fo-FO"/>
        </w:rPr>
        <w:t xml:space="preserve"> eigur at hava, skal hesin upp til nýggja próvroynd.</w:t>
      </w:r>
    </w:p>
    <w:p w14:paraId="23925188" w14:textId="24B8881F" w:rsidR="00307828" w:rsidRDefault="00307828" w:rsidP="00020172">
      <w:pPr>
        <w:rPr>
          <w:lang w:val="fo-FO"/>
        </w:rPr>
      </w:pPr>
      <w:r w:rsidRPr="007F511B">
        <w:rPr>
          <w:i/>
          <w:iCs/>
          <w:lang w:val="fo-FO"/>
        </w:rPr>
        <w:t>Stk. 2.</w:t>
      </w:r>
      <w:r>
        <w:rPr>
          <w:lang w:val="fo-FO"/>
        </w:rPr>
        <w:t xml:space="preserve"> Um </w:t>
      </w:r>
      <w:proofErr w:type="spellStart"/>
      <w:r>
        <w:rPr>
          <w:lang w:val="fo-FO"/>
        </w:rPr>
        <w:t>próvhavarin</w:t>
      </w:r>
      <w:proofErr w:type="spellEnd"/>
      <w:r>
        <w:rPr>
          <w:lang w:val="fo-FO"/>
        </w:rPr>
        <w:t xml:space="preserve"> ikki stendur </w:t>
      </w:r>
      <w:proofErr w:type="spellStart"/>
      <w:r w:rsidR="005C4A74">
        <w:rPr>
          <w:lang w:val="fo-FO"/>
        </w:rPr>
        <w:t>endur</w:t>
      </w:r>
      <w:r w:rsidR="00423EE4">
        <w:rPr>
          <w:lang w:val="fo-FO"/>
        </w:rPr>
        <w:t>royndina</w:t>
      </w:r>
      <w:proofErr w:type="spellEnd"/>
      <w:r w:rsidR="00423EE4">
        <w:rPr>
          <w:lang w:val="fo-FO"/>
        </w:rPr>
        <w:t xml:space="preserve"> </w:t>
      </w:r>
      <w:r>
        <w:rPr>
          <w:lang w:val="fo-FO"/>
        </w:rPr>
        <w:t xml:space="preserve">ella </w:t>
      </w:r>
      <w:r w:rsidR="00423EE4">
        <w:rPr>
          <w:lang w:val="fo-FO"/>
        </w:rPr>
        <w:t xml:space="preserve">ikki </w:t>
      </w:r>
      <w:r>
        <w:rPr>
          <w:lang w:val="fo-FO"/>
        </w:rPr>
        <w:t xml:space="preserve">møtir upp til </w:t>
      </w:r>
      <w:proofErr w:type="spellStart"/>
      <w:r w:rsidR="005C4A74">
        <w:rPr>
          <w:lang w:val="fo-FO"/>
        </w:rPr>
        <w:t>endur</w:t>
      </w:r>
      <w:r>
        <w:rPr>
          <w:lang w:val="fo-FO"/>
        </w:rPr>
        <w:t>royndina</w:t>
      </w:r>
      <w:proofErr w:type="spellEnd"/>
      <w:r>
        <w:rPr>
          <w:lang w:val="fo-FO"/>
        </w:rPr>
        <w:t>, kann Fjarskiftiseftirlitið afturkallað pró</w:t>
      </w:r>
      <w:r w:rsidR="007F511B">
        <w:rPr>
          <w:lang w:val="fo-FO"/>
        </w:rPr>
        <w:t>vbrævið</w:t>
      </w:r>
      <w:r>
        <w:rPr>
          <w:lang w:val="fo-FO"/>
        </w:rPr>
        <w:t xml:space="preserve">. </w:t>
      </w:r>
    </w:p>
    <w:p w14:paraId="06122CA4" w14:textId="0247314D" w:rsidR="00307828" w:rsidRDefault="00307828" w:rsidP="00020172">
      <w:pPr>
        <w:rPr>
          <w:lang w:val="fo-FO"/>
        </w:rPr>
      </w:pPr>
    </w:p>
    <w:p w14:paraId="700CA22E" w14:textId="7512B00E" w:rsidR="00572A20" w:rsidRDefault="00307828" w:rsidP="00895D86">
      <w:pPr>
        <w:rPr>
          <w:lang w:val="fo-FO"/>
        </w:rPr>
      </w:pPr>
      <w:r w:rsidRPr="008F7F4E">
        <w:rPr>
          <w:b/>
          <w:bCs/>
          <w:lang w:val="fo-FO"/>
        </w:rPr>
        <w:t>§ 1</w:t>
      </w:r>
      <w:r w:rsidR="00F02730">
        <w:rPr>
          <w:b/>
          <w:bCs/>
          <w:lang w:val="fo-FO"/>
        </w:rPr>
        <w:t>5</w:t>
      </w:r>
      <w:r w:rsidRPr="008F7F4E">
        <w:rPr>
          <w:b/>
          <w:bCs/>
          <w:lang w:val="fo-FO"/>
        </w:rPr>
        <w:t>.</w:t>
      </w:r>
      <w:r>
        <w:rPr>
          <w:lang w:val="fo-FO"/>
        </w:rPr>
        <w:t xml:space="preserve"> </w:t>
      </w:r>
      <w:r w:rsidR="008F7F4E">
        <w:rPr>
          <w:lang w:val="fo-FO"/>
        </w:rPr>
        <w:t xml:space="preserve">Fjarskiftiseftirlitið kann afturkallað eitt </w:t>
      </w:r>
      <w:proofErr w:type="spellStart"/>
      <w:r w:rsidR="008F7F4E">
        <w:rPr>
          <w:lang w:val="fo-FO"/>
        </w:rPr>
        <w:t>próvbræv</w:t>
      </w:r>
      <w:proofErr w:type="spellEnd"/>
      <w:r w:rsidR="008F7F4E">
        <w:rPr>
          <w:lang w:val="fo-FO"/>
        </w:rPr>
        <w:t xml:space="preserve">, um </w:t>
      </w:r>
      <w:proofErr w:type="spellStart"/>
      <w:r w:rsidR="008F7F4E">
        <w:rPr>
          <w:lang w:val="fo-FO"/>
        </w:rPr>
        <w:t>próvhavarin</w:t>
      </w:r>
      <w:proofErr w:type="spellEnd"/>
      <w:r w:rsidR="008F7F4E">
        <w:rPr>
          <w:lang w:val="fo-FO"/>
        </w:rPr>
        <w:t xml:space="preserve"> </w:t>
      </w:r>
      <w:r w:rsidR="00F10457">
        <w:rPr>
          <w:lang w:val="fo-FO"/>
        </w:rPr>
        <w:t xml:space="preserve">ikki yvirheldur altjóða ásetingina </w:t>
      </w:r>
      <w:r w:rsidR="00423EE4">
        <w:rPr>
          <w:lang w:val="fo-FO"/>
        </w:rPr>
        <w:t xml:space="preserve">í </w:t>
      </w:r>
      <w:proofErr w:type="spellStart"/>
      <w:r w:rsidR="00423EE4">
        <w:rPr>
          <w:lang w:val="fo-FO"/>
        </w:rPr>
        <w:t>radioreglugerðini</w:t>
      </w:r>
      <w:proofErr w:type="spellEnd"/>
      <w:r w:rsidR="00423EE4">
        <w:rPr>
          <w:lang w:val="fo-FO"/>
        </w:rPr>
        <w:t xml:space="preserve"> </w:t>
      </w:r>
      <w:r w:rsidR="00F10457">
        <w:rPr>
          <w:lang w:val="fo-FO"/>
        </w:rPr>
        <w:t xml:space="preserve">um </w:t>
      </w:r>
      <w:proofErr w:type="spellStart"/>
      <w:r w:rsidR="00F10457">
        <w:rPr>
          <w:lang w:val="fo-FO"/>
        </w:rPr>
        <w:t>tagnarskyld</w:t>
      </w:r>
      <w:proofErr w:type="spellEnd"/>
      <w:r w:rsidR="00F10457">
        <w:rPr>
          <w:lang w:val="fo-FO"/>
        </w:rPr>
        <w:t xml:space="preserve"> smb.</w:t>
      </w:r>
      <w:r w:rsidR="00423EE4">
        <w:rPr>
          <w:lang w:val="fo-FO"/>
        </w:rPr>
        <w:t xml:space="preserve"> §8, stk. 2</w:t>
      </w:r>
      <w:r w:rsidR="00F10457">
        <w:rPr>
          <w:lang w:val="fo-FO"/>
        </w:rPr>
        <w:t xml:space="preserve">. </w:t>
      </w:r>
    </w:p>
    <w:p w14:paraId="75E125AB" w14:textId="75203A7C" w:rsidR="00F10457" w:rsidRDefault="00F10457" w:rsidP="00895D86">
      <w:pPr>
        <w:rPr>
          <w:lang w:val="fo-FO"/>
        </w:rPr>
      </w:pPr>
      <w:r w:rsidRPr="007F511B">
        <w:rPr>
          <w:i/>
          <w:iCs/>
          <w:lang w:val="fo-FO"/>
        </w:rPr>
        <w:t>Stk. 2.</w:t>
      </w:r>
      <w:r>
        <w:rPr>
          <w:lang w:val="fo-FO"/>
        </w:rPr>
        <w:t xml:space="preserve"> Fjarskiftiseftirlitið kann afturkallað viðkenningina smb. § 4, stk. 3, um Fjarskiftiseftirlitið metir, at tann, ið hevur prógvið, ikki longur hevur tað neyðugu vitanina, ið ein </w:t>
      </w:r>
      <w:proofErr w:type="spellStart"/>
      <w:r>
        <w:rPr>
          <w:lang w:val="fo-FO"/>
        </w:rPr>
        <w:t>próvhavari</w:t>
      </w:r>
      <w:proofErr w:type="spellEnd"/>
      <w:r>
        <w:rPr>
          <w:lang w:val="fo-FO"/>
        </w:rPr>
        <w:t xml:space="preserve"> eigur at hava.</w:t>
      </w:r>
    </w:p>
    <w:p w14:paraId="17FB81F5" w14:textId="5E7610CA" w:rsidR="003C00F1" w:rsidRDefault="00F10457" w:rsidP="00895D86">
      <w:pPr>
        <w:rPr>
          <w:lang w:val="fo-FO"/>
        </w:rPr>
      </w:pPr>
      <w:r w:rsidRPr="007F511B">
        <w:rPr>
          <w:i/>
          <w:iCs/>
          <w:lang w:val="fo-FO"/>
        </w:rPr>
        <w:t>Stk. 3.</w:t>
      </w:r>
      <w:r>
        <w:rPr>
          <w:lang w:val="fo-FO"/>
        </w:rPr>
        <w:t xml:space="preserve"> Prógv og viðkenningar, ið eru </w:t>
      </w:r>
      <w:proofErr w:type="spellStart"/>
      <w:r>
        <w:rPr>
          <w:lang w:val="fo-FO"/>
        </w:rPr>
        <w:t>afturkallaði</w:t>
      </w:r>
      <w:proofErr w:type="spellEnd"/>
      <w:r>
        <w:rPr>
          <w:lang w:val="fo-FO"/>
        </w:rPr>
        <w:t xml:space="preserve">, skulu latast </w:t>
      </w:r>
      <w:proofErr w:type="spellStart"/>
      <w:r>
        <w:rPr>
          <w:lang w:val="fo-FO"/>
        </w:rPr>
        <w:t>Fjarskiftiseftirlitinum</w:t>
      </w:r>
      <w:proofErr w:type="spellEnd"/>
      <w:r>
        <w:rPr>
          <w:lang w:val="fo-FO"/>
        </w:rPr>
        <w:t xml:space="preserve">. </w:t>
      </w:r>
    </w:p>
    <w:p w14:paraId="0D703567" w14:textId="24BD65D8" w:rsidR="00307828" w:rsidRDefault="00307828" w:rsidP="00895D86">
      <w:pPr>
        <w:rPr>
          <w:lang w:val="fo-FO"/>
        </w:rPr>
      </w:pPr>
    </w:p>
    <w:p w14:paraId="10F8D681" w14:textId="471FD961" w:rsidR="00307828" w:rsidRPr="00307828" w:rsidRDefault="00307828" w:rsidP="00307828">
      <w:pPr>
        <w:jc w:val="center"/>
        <w:rPr>
          <w:i/>
          <w:iCs/>
          <w:lang w:val="fo-FO"/>
        </w:rPr>
      </w:pPr>
      <w:proofErr w:type="spellStart"/>
      <w:r w:rsidRPr="00307828">
        <w:rPr>
          <w:i/>
          <w:iCs/>
          <w:lang w:val="fo-FO"/>
        </w:rPr>
        <w:t>Gildiskomureglur</w:t>
      </w:r>
      <w:proofErr w:type="spellEnd"/>
    </w:p>
    <w:p w14:paraId="24E04E47" w14:textId="77777777" w:rsidR="00307828" w:rsidRPr="00307828" w:rsidRDefault="00307828" w:rsidP="00895D86">
      <w:pPr>
        <w:rPr>
          <w:lang w:val="fo-FO"/>
        </w:rPr>
      </w:pPr>
    </w:p>
    <w:p w14:paraId="69F79AC5" w14:textId="3364FEF6" w:rsidR="00895D86" w:rsidRDefault="00895D86" w:rsidP="00895D86">
      <w:r>
        <w:rPr>
          <w:b/>
        </w:rPr>
        <w:t xml:space="preserve">§ </w:t>
      </w:r>
      <w:r w:rsidR="00B25C11">
        <w:rPr>
          <w:b/>
        </w:rPr>
        <w:t>1</w:t>
      </w:r>
      <w:r w:rsidR="00F02730">
        <w:rPr>
          <w:b/>
        </w:rPr>
        <w:t>6</w:t>
      </w:r>
      <w:r>
        <w:rPr>
          <w:b/>
        </w:rPr>
        <w:t>.</w:t>
      </w:r>
      <w:r>
        <w:t xml:space="preserve">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dagin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, at </w:t>
      </w:r>
      <w:proofErr w:type="spellStart"/>
      <w:r>
        <w:t>hon</w:t>
      </w:r>
      <w:proofErr w:type="spellEnd"/>
      <w:r>
        <w:t xml:space="preserve"> er </w:t>
      </w:r>
      <w:proofErr w:type="spellStart"/>
      <w:r>
        <w:t>kunngjørd</w:t>
      </w:r>
      <w:proofErr w:type="spellEnd"/>
      <w:r>
        <w:t>.</w:t>
      </w:r>
    </w:p>
    <w:p w14:paraId="0F7D188C" w14:textId="6FE6B246" w:rsidR="0067270F" w:rsidRDefault="0067270F" w:rsidP="00895D86">
      <w:r w:rsidRPr="007F511B">
        <w:rPr>
          <w:i/>
          <w:iCs/>
        </w:rPr>
        <w:t>Stk. 2.</w:t>
      </w:r>
      <w:r>
        <w:t xml:space="preserve"> </w:t>
      </w:r>
      <w:proofErr w:type="spellStart"/>
      <w:r>
        <w:t>Samstundis</w:t>
      </w:r>
      <w:proofErr w:type="spellEnd"/>
      <w:r>
        <w:t xml:space="preserve"> </w:t>
      </w:r>
      <w:proofErr w:type="spellStart"/>
      <w:r>
        <w:t>f</w:t>
      </w:r>
      <w:r w:rsidR="00503A44">
        <w:t>ara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nr. 2 </w:t>
      </w:r>
      <w:proofErr w:type="spellStart"/>
      <w:r>
        <w:t>frá</w:t>
      </w:r>
      <w:proofErr w:type="spellEnd"/>
      <w:r>
        <w:t xml:space="preserve"> 16. </w:t>
      </w:r>
      <w:proofErr w:type="spellStart"/>
      <w:r>
        <w:t>mai</w:t>
      </w:r>
      <w:proofErr w:type="spellEnd"/>
      <w:r>
        <w:t xml:space="preserve"> 2004 </w:t>
      </w:r>
      <w:proofErr w:type="spellStart"/>
      <w:r>
        <w:t>um</w:t>
      </w:r>
      <w:proofErr w:type="spellEnd"/>
      <w:r>
        <w:t xml:space="preserve"> </w:t>
      </w:r>
      <w:proofErr w:type="spellStart"/>
      <w:r>
        <w:t>treytir</w:t>
      </w:r>
      <w:proofErr w:type="spellEnd"/>
      <w:r>
        <w:t xml:space="preserve"> at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radioútbúnað</w:t>
      </w:r>
      <w:proofErr w:type="spellEnd"/>
      <w:r>
        <w:t xml:space="preserve"> </w:t>
      </w:r>
      <w:proofErr w:type="spellStart"/>
      <w:r>
        <w:t>íradiotænastu</w:t>
      </w:r>
      <w:proofErr w:type="spellEnd"/>
      <w:r>
        <w:t xml:space="preserve"> á </w:t>
      </w:r>
      <w:proofErr w:type="spellStart"/>
      <w:r>
        <w:t>sjónum</w:t>
      </w:r>
      <w:proofErr w:type="spellEnd"/>
      <w:r>
        <w:t xml:space="preserve"> (</w:t>
      </w:r>
      <w:proofErr w:type="spellStart"/>
      <w:r>
        <w:t>siglingarradiopróvbrøv</w:t>
      </w:r>
      <w:proofErr w:type="spellEnd"/>
      <w:r>
        <w:t>)</w:t>
      </w:r>
      <w:r w:rsidR="006874B5">
        <w:t xml:space="preserve">, </w:t>
      </w:r>
      <w:proofErr w:type="spellStart"/>
      <w:r w:rsidR="006874B5">
        <w:t>seinast</w:t>
      </w:r>
      <w:proofErr w:type="spellEnd"/>
      <w:r w:rsidR="006874B5">
        <w:t xml:space="preserve"> </w:t>
      </w:r>
      <w:proofErr w:type="spellStart"/>
      <w:r w:rsidR="006874B5">
        <w:t>broytt</w:t>
      </w:r>
      <w:proofErr w:type="spellEnd"/>
      <w:r w:rsidR="006874B5">
        <w:t xml:space="preserve"> </w:t>
      </w:r>
      <w:proofErr w:type="spellStart"/>
      <w:r w:rsidR="006874B5">
        <w:t>við</w:t>
      </w:r>
      <w:proofErr w:type="spellEnd"/>
      <w:r w:rsidR="006874B5">
        <w:t xml:space="preserve"> </w:t>
      </w:r>
      <w:proofErr w:type="spellStart"/>
      <w:r w:rsidR="006874B5">
        <w:t>Reglugerð</w:t>
      </w:r>
      <w:proofErr w:type="spellEnd"/>
      <w:r w:rsidR="006874B5">
        <w:t xml:space="preserve"> nr. 2 </w:t>
      </w:r>
      <w:proofErr w:type="spellStart"/>
      <w:r w:rsidR="006874B5">
        <w:t>frá</w:t>
      </w:r>
      <w:proofErr w:type="spellEnd"/>
      <w:r w:rsidR="006874B5">
        <w:t xml:space="preserve"> 17. </w:t>
      </w:r>
      <w:proofErr w:type="spellStart"/>
      <w:r w:rsidR="006874B5">
        <w:t>mars</w:t>
      </w:r>
      <w:proofErr w:type="spellEnd"/>
      <w:r w:rsidR="006874B5">
        <w:t xml:space="preserve"> 2011</w:t>
      </w:r>
      <w:r>
        <w:t xml:space="preserve"> </w:t>
      </w:r>
      <w:r w:rsidR="00503A44">
        <w:t xml:space="preserve">og </w:t>
      </w:r>
      <w:proofErr w:type="spellStart"/>
      <w:r w:rsidR="00503A44">
        <w:t>Reglugerð</w:t>
      </w:r>
      <w:proofErr w:type="spellEnd"/>
      <w:r w:rsidR="00503A44">
        <w:t xml:space="preserve"> nr. 1 </w:t>
      </w:r>
      <w:proofErr w:type="spellStart"/>
      <w:r w:rsidR="00503A44">
        <w:t>frá</w:t>
      </w:r>
      <w:proofErr w:type="spellEnd"/>
      <w:r w:rsidR="00503A44">
        <w:t xml:space="preserve"> 14. </w:t>
      </w:r>
      <w:proofErr w:type="spellStart"/>
      <w:r w:rsidR="00503A44">
        <w:t>desembur</w:t>
      </w:r>
      <w:proofErr w:type="spellEnd"/>
      <w:r w:rsidR="00503A44">
        <w:t xml:space="preserve"> 2012 </w:t>
      </w:r>
      <w:proofErr w:type="spellStart"/>
      <w:r w:rsidR="00503A44">
        <w:t>um</w:t>
      </w:r>
      <w:proofErr w:type="spellEnd"/>
      <w:r w:rsidR="00503A44">
        <w:t xml:space="preserve"> at </w:t>
      </w:r>
      <w:proofErr w:type="spellStart"/>
      <w:r w:rsidR="00503A44">
        <w:t>nýta</w:t>
      </w:r>
      <w:proofErr w:type="spellEnd"/>
      <w:r w:rsidR="00503A44">
        <w:t xml:space="preserve"> </w:t>
      </w:r>
      <w:proofErr w:type="spellStart"/>
      <w:r w:rsidR="00503A44">
        <w:t>radioútbúnað</w:t>
      </w:r>
      <w:proofErr w:type="spellEnd"/>
      <w:r w:rsidR="00503A44">
        <w:t xml:space="preserve"> í </w:t>
      </w:r>
      <w:proofErr w:type="spellStart"/>
      <w:r w:rsidR="00503A44">
        <w:t>radiotrygdartænastu</w:t>
      </w:r>
      <w:proofErr w:type="spellEnd"/>
      <w:r w:rsidR="00503A44">
        <w:t xml:space="preserve"> á </w:t>
      </w:r>
      <w:proofErr w:type="spellStart"/>
      <w:r w:rsidR="00503A44">
        <w:t>landi</w:t>
      </w:r>
      <w:proofErr w:type="spellEnd"/>
      <w:r w:rsidR="00503A44">
        <w:t xml:space="preserve"> og á </w:t>
      </w:r>
      <w:proofErr w:type="spellStart"/>
      <w:r w:rsidR="00503A44">
        <w:t>sjónum</w:t>
      </w:r>
      <w:proofErr w:type="spellEnd"/>
      <w:r w:rsidR="00503A44">
        <w:t xml:space="preserve">, </w:t>
      </w:r>
      <w:proofErr w:type="spellStart"/>
      <w:r>
        <w:t>úr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. </w:t>
      </w:r>
    </w:p>
    <w:p w14:paraId="5AF95A79" w14:textId="66D808BD" w:rsidR="00895D86" w:rsidRDefault="00895D86" w:rsidP="00895D86">
      <w:pPr>
        <w:rPr>
          <w:rFonts w:cs="Times New Roman"/>
          <w:szCs w:val="24"/>
        </w:rPr>
      </w:pPr>
    </w:p>
    <w:p w14:paraId="2B10BBCF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1207E6C6" w14:textId="387DB712" w:rsidR="007478FA" w:rsidRDefault="007478FA" w:rsidP="00B25C11">
      <w:pPr>
        <w:rPr>
          <w:rFonts w:cs="Times New Roman"/>
          <w:szCs w:val="24"/>
        </w:rPr>
      </w:pPr>
    </w:p>
    <w:p w14:paraId="49E4FE89" w14:textId="77777777" w:rsidR="00EF4614" w:rsidRDefault="00EF4614" w:rsidP="00B25C11">
      <w:pPr>
        <w:rPr>
          <w:rFonts w:cs="Times New Roman"/>
          <w:szCs w:val="24"/>
        </w:rPr>
      </w:pPr>
    </w:p>
    <w:p w14:paraId="15DC9840" w14:textId="2BE334EF" w:rsidR="00895D86" w:rsidRDefault="00C8436E" w:rsidP="0030782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Fjarskiftiseftirlitið</w:t>
      </w:r>
      <w:r w:rsidR="00895D86">
        <w:rPr>
          <w:rFonts w:cs="Times New Roman"/>
          <w:szCs w:val="24"/>
        </w:rPr>
        <w:t xml:space="preserve">, </w:t>
      </w:r>
      <w:proofErr w:type="spellStart"/>
      <w:r w:rsidR="00895D86">
        <w:rPr>
          <w:rFonts w:cs="Times New Roman"/>
          <w:szCs w:val="24"/>
        </w:rPr>
        <w:t>dagfesting</w:t>
      </w:r>
      <w:proofErr w:type="spellEnd"/>
    </w:p>
    <w:p w14:paraId="2F00F92C" w14:textId="77777777" w:rsidR="00307828" w:rsidRDefault="00307828" w:rsidP="00EB1834">
      <w:pPr>
        <w:rPr>
          <w:rFonts w:cs="Times New Roman"/>
          <w:szCs w:val="24"/>
        </w:rPr>
      </w:pPr>
    </w:p>
    <w:p w14:paraId="642B59F3" w14:textId="6E269A50" w:rsidR="007F511B" w:rsidRDefault="007F511B" w:rsidP="00EB1834">
      <w:pPr>
        <w:jc w:val="center"/>
        <w:rPr>
          <w:rFonts w:cs="Times New Roman"/>
          <w:b/>
          <w:szCs w:val="24"/>
        </w:rPr>
      </w:pPr>
    </w:p>
    <w:p w14:paraId="59FAE380" w14:textId="77777777" w:rsidR="007F511B" w:rsidRDefault="007F511B" w:rsidP="00EB1834">
      <w:pPr>
        <w:jc w:val="center"/>
        <w:rPr>
          <w:rFonts w:cs="Times New Roman"/>
          <w:szCs w:val="24"/>
        </w:rPr>
      </w:pPr>
    </w:p>
    <w:p w14:paraId="18085CED" w14:textId="26DF6B7D" w:rsidR="00895D86" w:rsidRDefault="00665C2A" w:rsidP="00EB1834">
      <w:pPr>
        <w:jc w:val="center"/>
        <w:rPr>
          <w:rFonts w:cs="Times New Roman"/>
          <w:szCs w:val="24"/>
        </w:rPr>
      </w:pPr>
      <w:r w:rsidRPr="0067270F">
        <w:rPr>
          <w:rFonts w:cs="Times New Roman"/>
          <w:szCs w:val="24"/>
        </w:rPr>
        <w:t>Jógvan Thomsen</w:t>
      </w:r>
    </w:p>
    <w:p w14:paraId="195E34A0" w14:textId="564ADB90" w:rsidR="007F511B" w:rsidRDefault="007F511B" w:rsidP="00EB1834">
      <w:pPr>
        <w:jc w:val="center"/>
        <w:rPr>
          <w:rFonts w:cs="Times New Roman"/>
          <w:szCs w:val="24"/>
        </w:rPr>
      </w:pPr>
    </w:p>
    <w:p w14:paraId="62988039" w14:textId="77777777" w:rsidR="005C4A74" w:rsidRDefault="005C4A74" w:rsidP="00EB1834">
      <w:pPr>
        <w:jc w:val="center"/>
        <w:rPr>
          <w:rFonts w:cs="Times New Roman"/>
          <w:szCs w:val="24"/>
        </w:rPr>
      </w:pPr>
    </w:p>
    <w:p w14:paraId="2F81EFF6" w14:textId="77777777" w:rsidR="007F511B" w:rsidRPr="0067270F" w:rsidRDefault="007F511B" w:rsidP="00EB1834">
      <w:pPr>
        <w:jc w:val="center"/>
        <w:rPr>
          <w:rFonts w:cs="Times New Roman"/>
          <w:szCs w:val="24"/>
        </w:rPr>
      </w:pPr>
    </w:p>
    <w:p w14:paraId="13E1C179" w14:textId="516AC968" w:rsidR="00895D86" w:rsidRPr="0041415F" w:rsidRDefault="00895D86" w:rsidP="00895D86">
      <w:pPr>
        <w:jc w:val="right"/>
        <w:rPr>
          <w:rFonts w:cs="Times New Roman"/>
          <w:szCs w:val="24"/>
        </w:rPr>
      </w:pPr>
      <w:r w:rsidRPr="0041415F">
        <w:rPr>
          <w:rFonts w:cs="Times New Roman"/>
          <w:szCs w:val="24"/>
        </w:rPr>
        <w:t xml:space="preserve">/ </w:t>
      </w:r>
      <w:r w:rsidR="00665C2A" w:rsidRPr="0041415F">
        <w:rPr>
          <w:rFonts w:cs="Times New Roman"/>
          <w:szCs w:val="24"/>
        </w:rPr>
        <w:t>Louise Restorff Jacobsen</w:t>
      </w:r>
    </w:p>
    <w:p w14:paraId="0ADB758D" w14:textId="08F689D5" w:rsidR="00B25C11" w:rsidRDefault="00B25C11" w:rsidP="00895D86">
      <w:pPr>
        <w:rPr>
          <w:rFonts w:cs="Times New Roman"/>
          <w:szCs w:val="24"/>
        </w:rPr>
      </w:pPr>
    </w:p>
    <w:p w14:paraId="75126C2B" w14:textId="5ECCABE0" w:rsidR="007F511B" w:rsidRDefault="007F511B" w:rsidP="00895D86">
      <w:pPr>
        <w:rPr>
          <w:rFonts w:cs="Times New Roman"/>
          <w:szCs w:val="24"/>
        </w:rPr>
      </w:pPr>
    </w:p>
    <w:p w14:paraId="6CEA8CC2" w14:textId="179D766B" w:rsidR="007F511B" w:rsidRDefault="007F511B" w:rsidP="00895D86">
      <w:pPr>
        <w:rPr>
          <w:rFonts w:cs="Times New Roman"/>
          <w:szCs w:val="24"/>
        </w:rPr>
      </w:pPr>
    </w:p>
    <w:p w14:paraId="0ED4AC8F" w14:textId="0FEC9A95" w:rsidR="00CD27FC" w:rsidRDefault="00CD27FC" w:rsidP="00895D86">
      <w:pPr>
        <w:rPr>
          <w:rFonts w:cs="Times New Roman"/>
          <w:szCs w:val="24"/>
        </w:rPr>
      </w:pPr>
    </w:p>
    <w:p w14:paraId="552AC104" w14:textId="77777777" w:rsidR="007F511B" w:rsidRPr="0041415F" w:rsidRDefault="007F511B" w:rsidP="00895D86">
      <w:pPr>
        <w:rPr>
          <w:rFonts w:cs="Times New Roman"/>
          <w:szCs w:val="24"/>
        </w:rPr>
      </w:pPr>
    </w:p>
    <w:p w14:paraId="5B7A4660" w14:textId="77777777" w:rsidR="00895D86" w:rsidRPr="0041415F" w:rsidRDefault="00895D86" w:rsidP="00895D86">
      <w:pPr>
        <w:jc w:val="right"/>
        <w:rPr>
          <w:rFonts w:cs="Times New Roman"/>
          <w:b/>
          <w:szCs w:val="24"/>
        </w:rPr>
      </w:pPr>
      <w:proofErr w:type="spellStart"/>
      <w:r w:rsidRPr="0041415F">
        <w:rPr>
          <w:rFonts w:cs="Times New Roman"/>
          <w:b/>
          <w:szCs w:val="24"/>
        </w:rPr>
        <w:lastRenderedPageBreak/>
        <w:t>Skjal</w:t>
      </w:r>
      <w:proofErr w:type="spellEnd"/>
      <w:r w:rsidRPr="0041415F">
        <w:rPr>
          <w:rFonts w:cs="Times New Roman"/>
          <w:b/>
          <w:szCs w:val="24"/>
        </w:rPr>
        <w:t xml:space="preserve"> 1</w:t>
      </w:r>
    </w:p>
    <w:p w14:paraId="7CEAAAEF" w14:textId="77777777" w:rsidR="00895D86" w:rsidRPr="0041415F" w:rsidRDefault="00895D86" w:rsidP="00895D86">
      <w:pPr>
        <w:jc w:val="right"/>
        <w:rPr>
          <w:rFonts w:cs="Times New Roman"/>
          <w:b/>
          <w:szCs w:val="24"/>
        </w:rPr>
      </w:pPr>
    </w:p>
    <w:p w14:paraId="51AC9FC3" w14:textId="06EFDC5C" w:rsidR="00895D86" w:rsidRPr="00EA4FAB" w:rsidRDefault="00EA4FAB" w:rsidP="00895D86">
      <w:pPr>
        <w:jc w:val="center"/>
        <w:rPr>
          <w:rFonts w:cs="Times New Roman"/>
          <w:b/>
          <w:szCs w:val="24"/>
        </w:rPr>
      </w:pPr>
      <w:proofErr w:type="spellStart"/>
      <w:r w:rsidRPr="00EA4FAB">
        <w:rPr>
          <w:rFonts w:cs="Times New Roman"/>
          <w:b/>
          <w:szCs w:val="24"/>
        </w:rPr>
        <w:t>Royndarkrøv</w:t>
      </w:r>
      <w:proofErr w:type="spellEnd"/>
      <w:r w:rsidRPr="00EA4FAB">
        <w:rPr>
          <w:rFonts w:cs="Times New Roman"/>
          <w:b/>
          <w:szCs w:val="24"/>
        </w:rPr>
        <w:t xml:space="preserve"> </w:t>
      </w:r>
      <w:proofErr w:type="spellStart"/>
      <w:r w:rsidRPr="00EA4FAB">
        <w:rPr>
          <w:rFonts w:cs="Times New Roman"/>
          <w:b/>
          <w:szCs w:val="24"/>
        </w:rPr>
        <w:t>fyri</w:t>
      </w:r>
      <w:proofErr w:type="spellEnd"/>
      <w:r w:rsidRPr="00EA4FAB">
        <w:rPr>
          <w:rFonts w:cs="Times New Roman"/>
          <w:b/>
          <w:szCs w:val="24"/>
        </w:rPr>
        <w:t xml:space="preserve"> at </w:t>
      </w:r>
      <w:proofErr w:type="spellStart"/>
      <w:r w:rsidRPr="00EA4FAB">
        <w:rPr>
          <w:rFonts w:cs="Times New Roman"/>
          <w:b/>
          <w:szCs w:val="24"/>
        </w:rPr>
        <w:t>fáa</w:t>
      </w:r>
      <w:proofErr w:type="spellEnd"/>
      <w:r w:rsidRPr="00EA4FAB">
        <w:rPr>
          <w:rFonts w:cs="Times New Roman"/>
          <w:b/>
          <w:szCs w:val="24"/>
        </w:rPr>
        <w:t xml:space="preserve"> </w:t>
      </w:r>
      <w:proofErr w:type="spellStart"/>
      <w:r w:rsidRPr="00EA4FAB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>itt</w:t>
      </w:r>
      <w:proofErr w:type="spellEnd"/>
      <w:r>
        <w:rPr>
          <w:rFonts w:cs="Times New Roman"/>
          <w:b/>
          <w:szCs w:val="24"/>
        </w:rPr>
        <w:t xml:space="preserve"> GOC, ROC</w:t>
      </w:r>
      <w:r w:rsidR="00BB36F8">
        <w:rPr>
          <w:rFonts w:cs="Times New Roman"/>
          <w:b/>
          <w:szCs w:val="24"/>
        </w:rPr>
        <w:t>, LRC og SRC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próvbræv</w:t>
      </w:r>
      <w:proofErr w:type="spellEnd"/>
    </w:p>
    <w:p w14:paraId="6679EF4D" w14:textId="77777777" w:rsidR="00895D86" w:rsidRPr="00EA4FAB" w:rsidRDefault="00895D86" w:rsidP="00895D86">
      <w:pPr>
        <w:rPr>
          <w:rFonts w:cs="Times New Roman"/>
          <w:szCs w:val="24"/>
        </w:rPr>
      </w:pPr>
    </w:p>
    <w:p w14:paraId="6EDE59A7" w14:textId="6BCD9D05" w:rsidR="00895D86" w:rsidRDefault="00EA4FAB" w:rsidP="00EA4FAB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Fyri</w:t>
      </w:r>
      <w:proofErr w:type="spellEnd"/>
      <w:r>
        <w:rPr>
          <w:rFonts w:cs="Times New Roman"/>
          <w:szCs w:val="24"/>
        </w:rPr>
        <w:t xml:space="preserve"> at </w:t>
      </w:r>
      <w:proofErr w:type="spellStart"/>
      <w:r>
        <w:rPr>
          <w:rFonts w:cs="Times New Roman"/>
          <w:szCs w:val="24"/>
        </w:rPr>
        <w:t>standa</w:t>
      </w:r>
      <w:proofErr w:type="spellEnd"/>
      <w:r>
        <w:rPr>
          <w:rFonts w:cs="Times New Roman"/>
          <w:szCs w:val="24"/>
        </w:rPr>
        <w:t xml:space="preserve"> GOC </w:t>
      </w:r>
      <w:proofErr w:type="spellStart"/>
      <w:r>
        <w:rPr>
          <w:rFonts w:cs="Times New Roman"/>
          <w:szCs w:val="24"/>
        </w:rPr>
        <w:t>royndina</w:t>
      </w:r>
      <w:proofErr w:type="spellEnd"/>
      <w:r>
        <w:rPr>
          <w:rFonts w:cs="Times New Roman"/>
          <w:szCs w:val="24"/>
        </w:rPr>
        <w:t xml:space="preserve">, skal </w:t>
      </w:r>
      <w:proofErr w:type="spellStart"/>
      <w:r>
        <w:rPr>
          <w:rFonts w:cs="Times New Roman"/>
          <w:szCs w:val="24"/>
        </w:rPr>
        <w:t>próvtakarin</w:t>
      </w:r>
      <w:proofErr w:type="spellEnd"/>
      <w:r>
        <w:rPr>
          <w:rFonts w:cs="Times New Roman"/>
          <w:szCs w:val="24"/>
        </w:rPr>
        <w:t xml:space="preserve">: </w:t>
      </w:r>
    </w:p>
    <w:p w14:paraId="4A0DB40A" w14:textId="5DD139D6" w:rsidR="00EA4FAB" w:rsidRDefault="000C73F5" w:rsidP="00EA4FAB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EA4FAB">
        <w:rPr>
          <w:rFonts w:cs="Times New Roman"/>
          <w:szCs w:val="24"/>
        </w:rPr>
        <w:t>ava</w:t>
      </w:r>
      <w:r w:rsidR="003E3F16">
        <w:rPr>
          <w:rFonts w:cs="Times New Roman"/>
          <w:szCs w:val="24"/>
        </w:rPr>
        <w:t xml:space="preserve"> </w:t>
      </w:r>
      <w:proofErr w:type="spellStart"/>
      <w:r w:rsidR="00EA4FAB">
        <w:rPr>
          <w:rFonts w:cs="Times New Roman"/>
          <w:szCs w:val="24"/>
        </w:rPr>
        <w:t>kunnleika</w:t>
      </w:r>
      <w:proofErr w:type="spellEnd"/>
      <w:r w:rsidR="00EA4FAB">
        <w:rPr>
          <w:rFonts w:cs="Times New Roman"/>
          <w:szCs w:val="24"/>
        </w:rPr>
        <w:t xml:space="preserve"> </w:t>
      </w:r>
      <w:proofErr w:type="spellStart"/>
      <w:r w:rsidR="00A70921">
        <w:rPr>
          <w:rFonts w:cs="Times New Roman"/>
          <w:szCs w:val="24"/>
        </w:rPr>
        <w:t>um</w:t>
      </w:r>
      <w:proofErr w:type="spellEnd"/>
      <w:r w:rsidR="00EA4FAB">
        <w:rPr>
          <w:rFonts w:cs="Times New Roman"/>
          <w:szCs w:val="24"/>
        </w:rPr>
        <w:t xml:space="preserve"> </w:t>
      </w:r>
      <w:proofErr w:type="spellStart"/>
      <w:r w:rsidR="00EA4FAB">
        <w:rPr>
          <w:rFonts w:cs="Times New Roman"/>
          <w:szCs w:val="24"/>
        </w:rPr>
        <w:t>grundleggjandi</w:t>
      </w:r>
      <w:proofErr w:type="spellEnd"/>
      <w:r w:rsidR="00480013">
        <w:rPr>
          <w:rFonts w:cs="Times New Roman"/>
          <w:szCs w:val="24"/>
        </w:rPr>
        <w:t xml:space="preserve"> </w:t>
      </w:r>
      <w:proofErr w:type="spellStart"/>
      <w:r w:rsidR="00480013">
        <w:rPr>
          <w:rFonts w:cs="Times New Roman"/>
          <w:szCs w:val="24"/>
        </w:rPr>
        <w:t>meginreglur</w:t>
      </w:r>
      <w:proofErr w:type="spellEnd"/>
      <w:r w:rsidR="00480013">
        <w:rPr>
          <w:rFonts w:cs="Times New Roman"/>
          <w:szCs w:val="24"/>
        </w:rPr>
        <w:t xml:space="preserve"> og</w:t>
      </w:r>
      <w:r w:rsidR="00EA4FAB">
        <w:rPr>
          <w:rFonts w:cs="Times New Roman"/>
          <w:szCs w:val="24"/>
        </w:rPr>
        <w:t xml:space="preserve"> </w:t>
      </w:r>
      <w:proofErr w:type="spellStart"/>
      <w:r w:rsidR="00C81310">
        <w:rPr>
          <w:rFonts w:cs="Times New Roman"/>
          <w:szCs w:val="24"/>
        </w:rPr>
        <w:t>funktiónir</w:t>
      </w:r>
      <w:proofErr w:type="spellEnd"/>
      <w:r w:rsidR="00EA4FAB">
        <w:rPr>
          <w:rFonts w:cs="Times New Roman"/>
          <w:szCs w:val="24"/>
        </w:rPr>
        <w:t xml:space="preserve"> </w:t>
      </w:r>
      <w:r w:rsidR="00C81310">
        <w:rPr>
          <w:rFonts w:cs="Times New Roman"/>
          <w:szCs w:val="24"/>
        </w:rPr>
        <w:t>í</w:t>
      </w:r>
      <w:r w:rsidR="00EA4FAB">
        <w:rPr>
          <w:rFonts w:cs="Times New Roman"/>
          <w:szCs w:val="24"/>
        </w:rPr>
        <w:t xml:space="preserve"> </w:t>
      </w:r>
      <w:proofErr w:type="spellStart"/>
      <w:r w:rsidR="00EA4FAB">
        <w:rPr>
          <w:rFonts w:cs="Times New Roman"/>
          <w:szCs w:val="24"/>
        </w:rPr>
        <w:t>siglingar</w:t>
      </w:r>
      <w:r w:rsidR="00C81310">
        <w:rPr>
          <w:rFonts w:cs="Times New Roman"/>
          <w:szCs w:val="24"/>
        </w:rPr>
        <w:t>flytiligu</w:t>
      </w:r>
      <w:proofErr w:type="spellEnd"/>
      <w:r w:rsidR="00C81310">
        <w:rPr>
          <w:rFonts w:cs="Times New Roman"/>
          <w:szCs w:val="24"/>
        </w:rPr>
        <w:t xml:space="preserve"> </w:t>
      </w:r>
      <w:proofErr w:type="spellStart"/>
      <w:r w:rsidR="00EA4FAB">
        <w:rPr>
          <w:rFonts w:cs="Times New Roman"/>
          <w:szCs w:val="24"/>
        </w:rPr>
        <w:t>tænastu</w:t>
      </w:r>
      <w:r w:rsidR="00C81310">
        <w:rPr>
          <w:rFonts w:cs="Times New Roman"/>
          <w:szCs w:val="24"/>
        </w:rPr>
        <w:t>ni</w:t>
      </w:r>
      <w:proofErr w:type="spellEnd"/>
      <w:r w:rsidR="00A70921">
        <w:rPr>
          <w:rFonts w:cs="Times New Roman"/>
          <w:szCs w:val="24"/>
        </w:rPr>
        <w:t xml:space="preserve"> og </w:t>
      </w:r>
      <w:proofErr w:type="spellStart"/>
      <w:r w:rsidR="00A70921">
        <w:rPr>
          <w:rFonts w:cs="Times New Roman"/>
          <w:szCs w:val="24"/>
        </w:rPr>
        <w:t>siglingarflytilig</w:t>
      </w:r>
      <w:proofErr w:type="spellEnd"/>
      <w:r w:rsidR="00A70921">
        <w:rPr>
          <w:rFonts w:cs="Times New Roman"/>
          <w:szCs w:val="24"/>
        </w:rPr>
        <w:t xml:space="preserve"> </w:t>
      </w:r>
      <w:proofErr w:type="spellStart"/>
      <w:r w:rsidR="00A70921">
        <w:rPr>
          <w:rFonts w:cs="Times New Roman"/>
          <w:szCs w:val="24"/>
        </w:rPr>
        <w:t>fylgisveinatænastuni</w:t>
      </w:r>
      <w:proofErr w:type="spellEnd"/>
      <w:r w:rsidR="00EA4FAB">
        <w:rPr>
          <w:rFonts w:cs="Times New Roman"/>
          <w:szCs w:val="24"/>
        </w:rPr>
        <w:t xml:space="preserve">, </w:t>
      </w:r>
      <w:proofErr w:type="spellStart"/>
      <w:r w:rsidR="00EA4FAB">
        <w:rPr>
          <w:rFonts w:cs="Times New Roman"/>
          <w:szCs w:val="24"/>
        </w:rPr>
        <w:t>undir</w:t>
      </w:r>
      <w:proofErr w:type="spellEnd"/>
      <w:r w:rsidR="00EA4FAB">
        <w:rPr>
          <w:rFonts w:cs="Times New Roman"/>
          <w:szCs w:val="24"/>
        </w:rPr>
        <w:t xml:space="preserve"> </w:t>
      </w:r>
      <w:proofErr w:type="spellStart"/>
      <w:r w:rsidR="00EA4FAB">
        <w:rPr>
          <w:rFonts w:cs="Times New Roman"/>
          <w:szCs w:val="24"/>
        </w:rPr>
        <w:t>hesum</w:t>
      </w:r>
      <w:proofErr w:type="spellEnd"/>
      <w:r w:rsidR="00EA4FAB">
        <w:rPr>
          <w:rFonts w:cs="Times New Roman"/>
          <w:szCs w:val="24"/>
        </w:rPr>
        <w:t>:</w:t>
      </w:r>
    </w:p>
    <w:p w14:paraId="5224809D" w14:textId="5E5EC2D7" w:rsidR="00EA4FAB" w:rsidRDefault="00EA4FAB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sløg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samskifti</w:t>
      </w:r>
      <w:proofErr w:type="spellEnd"/>
      <w:r>
        <w:rPr>
          <w:rFonts w:cs="Times New Roman"/>
          <w:szCs w:val="24"/>
        </w:rPr>
        <w:t>,</w:t>
      </w:r>
    </w:p>
    <w:p w14:paraId="74658F04" w14:textId="0F46370A" w:rsidR="00EA4FAB" w:rsidRDefault="00AD2486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sløg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støðum</w:t>
      </w:r>
      <w:proofErr w:type="spellEnd"/>
      <w:r>
        <w:rPr>
          <w:rFonts w:cs="Times New Roman"/>
          <w:szCs w:val="24"/>
        </w:rPr>
        <w:t xml:space="preserve">, </w:t>
      </w:r>
    </w:p>
    <w:p w14:paraId="13BA3EE5" w14:textId="1EDD8B97" w:rsidR="00AD2486" w:rsidRDefault="00AD2486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frekvensir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frekvensbond</w:t>
      </w:r>
      <w:proofErr w:type="spellEnd"/>
      <w:r w:rsidR="00DF4736">
        <w:rPr>
          <w:rFonts w:cs="Times New Roman"/>
          <w:szCs w:val="24"/>
        </w:rPr>
        <w:t>,</w:t>
      </w:r>
    </w:p>
    <w:p w14:paraId="46040D4F" w14:textId="305D455E" w:rsidR="00AD2486" w:rsidRDefault="00AD2486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útbreiðslan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radiobylgjum</w:t>
      </w:r>
      <w:proofErr w:type="spellEnd"/>
      <w:r>
        <w:rPr>
          <w:rFonts w:cs="Times New Roman"/>
          <w:szCs w:val="24"/>
        </w:rPr>
        <w:t>,</w:t>
      </w:r>
    </w:p>
    <w:p w14:paraId="053AFD52" w14:textId="641EFBB2" w:rsidR="00AD2486" w:rsidRDefault="00AD2486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samskiftishættir</w:t>
      </w:r>
      <w:proofErr w:type="spellEnd"/>
      <w:r>
        <w:rPr>
          <w:rFonts w:cs="Times New Roman"/>
          <w:szCs w:val="24"/>
        </w:rPr>
        <w:t xml:space="preserve">, </w:t>
      </w:r>
    </w:p>
    <w:p w14:paraId="27B52D96" w14:textId="77777777" w:rsidR="00665313" w:rsidRDefault="00AD2486" w:rsidP="009470DC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 w:rsidRPr="00665313">
        <w:rPr>
          <w:rFonts w:cs="Times New Roman"/>
          <w:szCs w:val="24"/>
        </w:rPr>
        <w:t>sendi</w:t>
      </w:r>
      <w:proofErr w:type="spellEnd"/>
      <w:r w:rsidRPr="00665313">
        <w:rPr>
          <w:rFonts w:cs="Times New Roman"/>
          <w:szCs w:val="24"/>
        </w:rPr>
        <w:t xml:space="preserve"> og </w:t>
      </w:r>
      <w:proofErr w:type="spellStart"/>
      <w:r w:rsidRPr="00665313">
        <w:rPr>
          <w:rFonts w:cs="Times New Roman"/>
          <w:szCs w:val="24"/>
        </w:rPr>
        <w:t>modulasjónshættir</w:t>
      </w:r>
      <w:proofErr w:type="spellEnd"/>
      <w:r w:rsidRPr="00665313">
        <w:rPr>
          <w:rFonts w:cs="Times New Roman"/>
          <w:szCs w:val="24"/>
        </w:rPr>
        <w:t>,</w:t>
      </w:r>
      <w:r w:rsidR="006D4C82" w:rsidRPr="00665313">
        <w:rPr>
          <w:rFonts w:cs="Times New Roman"/>
          <w:szCs w:val="24"/>
        </w:rPr>
        <w:t xml:space="preserve"> </w:t>
      </w:r>
    </w:p>
    <w:p w14:paraId="507601AB" w14:textId="57AA08E0" w:rsidR="00A70921" w:rsidRPr="00A70921" w:rsidRDefault="00DF4736" w:rsidP="00A7092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 w:rsidRPr="00665313">
        <w:rPr>
          <w:rFonts w:cs="Times New Roman"/>
          <w:szCs w:val="24"/>
        </w:rPr>
        <w:t>frevensir</w:t>
      </w:r>
      <w:proofErr w:type="spellEnd"/>
      <w:r w:rsidRPr="00665313">
        <w:rPr>
          <w:rFonts w:cs="Times New Roman"/>
          <w:szCs w:val="24"/>
        </w:rPr>
        <w:t xml:space="preserve"> </w:t>
      </w:r>
      <w:proofErr w:type="spellStart"/>
      <w:r w:rsidRPr="00665313">
        <w:rPr>
          <w:rFonts w:cs="Times New Roman"/>
          <w:szCs w:val="24"/>
        </w:rPr>
        <w:t>tillutaðir</w:t>
      </w:r>
      <w:proofErr w:type="spellEnd"/>
      <w:r w:rsidRPr="00665313">
        <w:rPr>
          <w:rFonts w:cs="Times New Roman"/>
          <w:szCs w:val="24"/>
        </w:rPr>
        <w:t xml:space="preserve"> til </w:t>
      </w:r>
      <w:proofErr w:type="spellStart"/>
      <w:r w:rsidRPr="00665313">
        <w:rPr>
          <w:rFonts w:cs="Times New Roman"/>
          <w:szCs w:val="24"/>
        </w:rPr>
        <w:t>siglingar</w:t>
      </w:r>
      <w:proofErr w:type="spellEnd"/>
      <w:r w:rsidRPr="00665313">
        <w:rPr>
          <w:rFonts w:cs="Times New Roman"/>
          <w:szCs w:val="24"/>
        </w:rPr>
        <w:t xml:space="preserve"> </w:t>
      </w:r>
      <w:proofErr w:type="spellStart"/>
      <w:r w:rsidRPr="00665313">
        <w:rPr>
          <w:rFonts w:cs="Times New Roman"/>
          <w:szCs w:val="24"/>
        </w:rPr>
        <w:t>radiotænastuna</w:t>
      </w:r>
      <w:proofErr w:type="spellEnd"/>
      <w:r w:rsidR="00A70921">
        <w:rPr>
          <w:rFonts w:cs="Times New Roman"/>
          <w:szCs w:val="24"/>
        </w:rPr>
        <w:t>,</w:t>
      </w:r>
    </w:p>
    <w:p w14:paraId="7BD39043" w14:textId="065A394E" w:rsidR="007C25B4" w:rsidRDefault="007C25B4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fylgisveina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infrakervi</w:t>
      </w:r>
      <w:r w:rsidR="00BF74AD">
        <w:rPr>
          <w:rFonts w:cs="Times New Roman"/>
          <w:szCs w:val="24"/>
        </w:rPr>
        <w:t>s</w:t>
      </w:r>
      <w:r w:rsidR="00D71F41">
        <w:rPr>
          <w:rFonts w:cs="Times New Roman"/>
          <w:szCs w:val="24"/>
        </w:rPr>
        <w:t>s</w:t>
      </w:r>
      <w:r w:rsidR="00BF74AD">
        <w:rPr>
          <w:rFonts w:cs="Times New Roman"/>
          <w:szCs w:val="24"/>
        </w:rPr>
        <w:t>kipanina</w:t>
      </w:r>
      <w:proofErr w:type="spellEnd"/>
      <w:r>
        <w:rPr>
          <w:rFonts w:cs="Times New Roman"/>
          <w:szCs w:val="24"/>
        </w:rPr>
        <w:t xml:space="preserve">, </w:t>
      </w:r>
    </w:p>
    <w:p w14:paraId="32FB6789" w14:textId="10C6C602" w:rsidR="00BF74AD" w:rsidRDefault="00BF74AD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tænastur</w:t>
      </w:r>
      <w:proofErr w:type="spellEnd"/>
      <w:r>
        <w:rPr>
          <w:rFonts w:cs="Times New Roman"/>
          <w:szCs w:val="24"/>
        </w:rPr>
        <w:t xml:space="preserve"> </w:t>
      </w:r>
      <w:r w:rsidR="00D71F41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neyðstøðum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trygdarstøðum</w:t>
      </w:r>
      <w:proofErr w:type="spellEnd"/>
      <w:r w:rsidR="00D71F41">
        <w:rPr>
          <w:rFonts w:cs="Times New Roman"/>
          <w:szCs w:val="24"/>
        </w:rPr>
        <w:t>,</w:t>
      </w:r>
    </w:p>
    <w:p w14:paraId="34A6F060" w14:textId="34FBFFB3" w:rsidR="00D71F41" w:rsidRPr="007A5B92" w:rsidRDefault="00D71F41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virkisfør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krøv</w:t>
      </w:r>
      <w:proofErr w:type="spellEnd"/>
      <w:r>
        <w:rPr>
          <w:rFonts w:cs="Times New Roman"/>
          <w:szCs w:val="24"/>
        </w:rPr>
        <w:t xml:space="preserve"> í samsvar vi</w:t>
      </w:r>
      <w:r>
        <w:rPr>
          <w:rFonts w:cs="Times New Roman"/>
          <w:szCs w:val="24"/>
          <w:lang w:val="fo-FO"/>
        </w:rPr>
        <w:t xml:space="preserve">ð SOLAS kap. 4. </w:t>
      </w:r>
    </w:p>
    <w:p w14:paraId="428D50B1" w14:textId="44ADCCD8" w:rsidR="007A5B92" w:rsidRPr="007D041E" w:rsidRDefault="007D041E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fo-FO"/>
        </w:rPr>
        <w:t>sjóøkir</w:t>
      </w:r>
      <w:proofErr w:type="spellEnd"/>
      <w:r>
        <w:rPr>
          <w:rFonts w:cs="Times New Roman"/>
          <w:szCs w:val="24"/>
          <w:lang w:val="fo-FO"/>
        </w:rPr>
        <w:t xml:space="preserve">, </w:t>
      </w:r>
    </w:p>
    <w:p w14:paraId="45AEF298" w14:textId="21F56037" w:rsidR="007D041E" w:rsidRPr="007D041E" w:rsidRDefault="007D041E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fo-FO"/>
        </w:rPr>
        <w:t>flutningskrøv</w:t>
      </w:r>
      <w:proofErr w:type="spellEnd"/>
      <w:r>
        <w:rPr>
          <w:rFonts w:cs="Times New Roman"/>
          <w:szCs w:val="24"/>
          <w:lang w:val="fo-FO"/>
        </w:rPr>
        <w:t xml:space="preserve"> og hættir at tryggja tøkan </w:t>
      </w:r>
      <w:proofErr w:type="spellStart"/>
      <w:r>
        <w:rPr>
          <w:rFonts w:cs="Times New Roman"/>
          <w:szCs w:val="24"/>
          <w:lang w:val="fo-FO"/>
        </w:rPr>
        <w:t>radioútbúnað</w:t>
      </w:r>
      <w:proofErr w:type="spellEnd"/>
      <w:r>
        <w:rPr>
          <w:rFonts w:cs="Times New Roman"/>
          <w:szCs w:val="24"/>
          <w:lang w:val="fo-FO"/>
        </w:rPr>
        <w:t xml:space="preserve">, </w:t>
      </w:r>
    </w:p>
    <w:p w14:paraId="258728D3" w14:textId="1EAAA4D5" w:rsidR="007D041E" w:rsidRDefault="00162370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halda</w:t>
      </w:r>
      <w:proofErr w:type="spellEnd"/>
      <w:r>
        <w:rPr>
          <w:rFonts w:cs="Times New Roman"/>
          <w:szCs w:val="24"/>
        </w:rPr>
        <w:t xml:space="preserve"> vakt á </w:t>
      </w:r>
      <w:proofErr w:type="spellStart"/>
      <w:r>
        <w:rPr>
          <w:rFonts w:cs="Times New Roman"/>
          <w:szCs w:val="24"/>
        </w:rPr>
        <w:t>neyðfrekvensum</w:t>
      </w:r>
      <w:proofErr w:type="spellEnd"/>
      <w:r w:rsidR="00480013">
        <w:rPr>
          <w:rFonts w:cs="Times New Roman"/>
          <w:szCs w:val="24"/>
        </w:rPr>
        <w:t>,</w:t>
      </w:r>
    </w:p>
    <w:p w14:paraId="56157302" w14:textId="1EA8E35B" w:rsidR="00162370" w:rsidRDefault="00162370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 w:rsidRPr="00162370">
        <w:rPr>
          <w:rFonts w:cs="Times New Roman"/>
          <w:szCs w:val="24"/>
        </w:rPr>
        <w:t>streymveiting</w:t>
      </w:r>
      <w:proofErr w:type="spellEnd"/>
      <w:r w:rsidRPr="00162370">
        <w:rPr>
          <w:rFonts w:cs="Times New Roman"/>
          <w:szCs w:val="24"/>
        </w:rPr>
        <w:t xml:space="preserve">, </w:t>
      </w:r>
      <w:proofErr w:type="spellStart"/>
      <w:r w:rsidRPr="00162370">
        <w:rPr>
          <w:rFonts w:cs="Times New Roman"/>
          <w:szCs w:val="24"/>
        </w:rPr>
        <w:t>undir</w:t>
      </w:r>
      <w:proofErr w:type="spellEnd"/>
      <w:r w:rsidRPr="00162370">
        <w:rPr>
          <w:rFonts w:cs="Times New Roman"/>
          <w:szCs w:val="24"/>
        </w:rPr>
        <w:t xml:space="preserve"> </w:t>
      </w:r>
      <w:proofErr w:type="spellStart"/>
      <w:r w:rsidRPr="00162370">
        <w:rPr>
          <w:rFonts w:cs="Times New Roman"/>
          <w:szCs w:val="24"/>
        </w:rPr>
        <w:t>hesum</w:t>
      </w:r>
      <w:proofErr w:type="spellEnd"/>
      <w:r w:rsidRPr="00162370">
        <w:rPr>
          <w:rFonts w:cs="Times New Roman"/>
          <w:szCs w:val="24"/>
        </w:rPr>
        <w:t xml:space="preserve"> </w:t>
      </w:r>
      <w:proofErr w:type="spellStart"/>
      <w:r w:rsidRPr="00162370">
        <w:rPr>
          <w:rFonts w:cs="Times New Roman"/>
          <w:szCs w:val="24"/>
        </w:rPr>
        <w:t>neyð</w:t>
      </w:r>
      <w:proofErr w:type="spellEnd"/>
      <w:r w:rsidRPr="00162370">
        <w:rPr>
          <w:rFonts w:cs="Times New Roman"/>
          <w:szCs w:val="24"/>
        </w:rPr>
        <w:t xml:space="preserve">- og </w:t>
      </w:r>
      <w:proofErr w:type="spellStart"/>
      <w:r w:rsidRPr="00162370">
        <w:rPr>
          <w:rFonts w:cs="Times New Roman"/>
          <w:szCs w:val="24"/>
        </w:rPr>
        <w:t>eyka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streymveiting</w:t>
      </w:r>
      <w:proofErr w:type="spellEnd"/>
      <w:r w:rsidR="00480013">
        <w:rPr>
          <w:rFonts w:cs="Times New Roman"/>
          <w:szCs w:val="24"/>
        </w:rPr>
        <w:t>, og</w:t>
      </w:r>
    </w:p>
    <w:p w14:paraId="5026D40D" w14:textId="6ACB40AE" w:rsidR="00480013" w:rsidRDefault="00213A1D" w:rsidP="00EA4FA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loyvir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prógv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eftirlit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kanningar</w:t>
      </w:r>
      <w:proofErr w:type="spellEnd"/>
      <w:r>
        <w:rPr>
          <w:rFonts w:cs="Times New Roman"/>
          <w:szCs w:val="24"/>
        </w:rPr>
        <w:t>.</w:t>
      </w:r>
    </w:p>
    <w:p w14:paraId="127D4807" w14:textId="2D6A0C32" w:rsidR="00213A1D" w:rsidRPr="0031285B" w:rsidRDefault="000C73F5" w:rsidP="0031285B">
      <w:pPr>
        <w:pStyle w:val="Listeafsnit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</w:t>
      </w:r>
      <w:r w:rsidR="00D1433F" w:rsidRPr="0031285B">
        <w:rPr>
          <w:rFonts w:cs="Times New Roman"/>
          <w:szCs w:val="24"/>
        </w:rPr>
        <w:t>uga</w:t>
      </w:r>
      <w:proofErr w:type="spellEnd"/>
      <w:r w:rsidR="00057DDC" w:rsidRPr="0031285B">
        <w:rPr>
          <w:rFonts w:cs="Times New Roman"/>
          <w:szCs w:val="24"/>
        </w:rPr>
        <w:t xml:space="preserve"> at </w:t>
      </w:r>
      <w:proofErr w:type="spellStart"/>
      <w:r w:rsidR="00057DDC" w:rsidRPr="0031285B">
        <w:rPr>
          <w:rFonts w:cs="Times New Roman"/>
          <w:szCs w:val="24"/>
        </w:rPr>
        <w:t>nýta</w:t>
      </w:r>
      <w:proofErr w:type="spellEnd"/>
      <w:r w:rsidR="00057DDC" w:rsidRPr="0031285B">
        <w:rPr>
          <w:rFonts w:cs="Times New Roman"/>
          <w:szCs w:val="24"/>
        </w:rPr>
        <w:t xml:space="preserve"> í </w:t>
      </w:r>
      <w:proofErr w:type="spellStart"/>
      <w:r w:rsidR="00057DDC" w:rsidRPr="0031285B">
        <w:rPr>
          <w:rFonts w:cs="Times New Roman"/>
          <w:szCs w:val="24"/>
        </w:rPr>
        <w:t>einari</w:t>
      </w:r>
      <w:proofErr w:type="spellEnd"/>
      <w:r w:rsidR="00057DDC" w:rsidRPr="0031285B">
        <w:rPr>
          <w:rFonts w:cs="Times New Roman"/>
          <w:szCs w:val="24"/>
        </w:rPr>
        <w:t xml:space="preserve"> </w:t>
      </w:r>
      <w:proofErr w:type="spellStart"/>
      <w:r w:rsidR="00057DDC" w:rsidRPr="0031285B">
        <w:rPr>
          <w:rFonts w:cs="Times New Roman"/>
          <w:szCs w:val="24"/>
        </w:rPr>
        <w:t>skip</w:t>
      </w:r>
      <w:r w:rsidR="00E37DE5" w:rsidRPr="0031285B">
        <w:rPr>
          <w:rFonts w:cs="Times New Roman"/>
          <w:szCs w:val="24"/>
        </w:rPr>
        <w:t>s</w:t>
      </w:r>
      <w:r w:rsidR="00057DDC" w:rsidRPr="0031285B">
        <w:rPr>
          <w:rFonts w:cs="Times New Roman"/>
          <w:szCs w:val="24"/>
        </w:rPr>
        <w:t>støð</w:t>
      </w:r>
      <w:proofErr w:type="spellEnd"/>
      <w:r w:rsidR="00057DDC" w:rsidRPr="0031285B">
        <w:rPr>
          <w:rFonts w:cs="Times New Roman"/>
          <w:szCs w:val="24"/>
        </w:rPr>
        <w:t xml:space="preserve">: </w:t>
      </w:r>
    </w:p>
    <w:p w14:paraId="19545A4D" w14:textId="175A44C0" w:rsidR="00057DDC" w:rsidRPr="0031285B" w:rsidRDefault="00057DDC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r w:rsidRPr="0031285B">
        <w:rPr>
          <w:rFonts w:cs="Times New Roman"/>
          <w:szCs w:val="24"/>
        </w:rPr>
        <w:t xml:space="preserve">VHF </w:t>
      </w:r>
      <w:proofErr w:type="spellStart"/>
      <w:r w:rsidRPr="0031285B">
        <w:rPr>
          <w:rFonts w:cs="Times New Roman"/>
          <w:szCs w:val="24"/>
        </w:rPr>
        <w:t>radioútbúnað</w:t>
      </w:r>
      <w:proofErr w:type="spellEnd"/>
      <w:r w:rsidRPr="0031285B">
        <w:rPr>
          <w:rFonts w:cs="Times New Roman"/>
          <w:szCs w:val="24"/>
        </w:rPr>
        <w:t xml:space="preserve">, </w:t>
      </w:r>
    </w:p>
    <w:p w14:paraId="495C9EDF" w14:textId="7C5D46AF" w:rsidR="00057DDC" w:rsidRDefault="00057DDC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MF/HF </w:t>
      </w:r>
      <w:proofErr w:type="spellStart"/>
      <w:r>
        <w:rPr>
          <w:rFonts w:cs="Times New Roman"/>
          <w:szCs w:val="24"/>
        </w:rPr>
        <w:t>radioútbúnað</w:t>
      </w:r>
      <w:proofErr w:type="spellEnd"/>
      <w:r>
        <w:rPr>
          <w:rFonts w:cs="Times New Roman"/>
          <w:szCs w:val="24"/>
        </w:rPr>
        <w:t xml:space="preserve">, </w:t>
      </w:r>
    </w:p>
    <w:p w14:paraId="3F790E34" w14:textId="220613A9" w:rsidR="00E37DE5" w:rsidRDefault="00E37DE5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antennur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sambond</w:t>
      </w:r>
      <w:proofErr w:type="spellEnd"/>
      <w:r>
        <w:rPr>
          <w:rFonts w:cs="Times New Roman"/>
          <w:szCs w:val="24"/>
        </w:rPr>
        <w:t xml:space="preserve">, </w:t>
      </w:r>
    </w:p>
    <w:p w14:paraId="5E2D0CE4" w14:textId="1BEA4006" w:rsidR="0096093E" w:rsidRDefault="008E3DF5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tiltaks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orkukeldur</w:t>
      </w:r>
      <w:proofErr w:type="spellEnd"/>
      <w:r>
        <w:rPr>
          <w:rFonts w:cs="Times New Roman"/>
          <w:szCs w:val="24"/>
        </w:rPr>
        <w:t>,</w:t>
      </w:r>
    </w:p>
    <w:p w14:paraId="04A6DEC1" w14:textId="18E785F2" w:rsidR="00257F7E" w:rsidRDefault="00257F7E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bjaringar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radioútger</w:t>
      </w:r>
      <w:proofErr w:type="spellEnd"/>
      <w:r>
        <w:rPr>
          <w:rFonts w:cs="Times New Roman"/>
          <w:szCs w:val="24"/>
          <w:lang w:val="fo-FO"/>
        </w:rPr>
        <w:t>ð,</w:t>
      </w:r>
    </w:p>
    <w:p w14:paraId="3DCDFA3F" w14:textId="6BCFEC3A" w:rsidR="0096093E" w:rsidRDefault="0096093E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DSC,</w:t>
      </w:r>
      <w:r w:rsidR="00B63541">
        <w:rPr>
          <w:rFonts w:cs="Times New Roman"/>
          <w:szCs w:val="24"/>
        </w:rPr>
        <w:t xml:space="preserve"> </w:t>
      </w:r>
    </w:p>
    <w:p w14:paraId="43A19042" w14:textId="5A9AD061" w:rsidR="00E37DE5" w:rsidRDefault="005C5606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Radio Telex (NBDP), </w:t>
      </w:r>
    </w:p>
    <w:p w14:paraId="00390E5B" w14:textId="263688AE" w:rsidR="005C5606" w:rsidRDefault="00F95665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NAVTEX, </w:t>
      </w:r>
      <w:r w:rsidR="003441CD">
        <w:rPr>
          <w:rFonts w:cs="Times New Roman"/>
          <w:szCs w:val="24"/>
        </w:rPr>
        <w:t>og</w:t>
      </w:r>
    </w:p>
    <w:p w14:paraId="2654825A" w14:textId="7642F91A" w:rsidR="00F95665" w:rsidRDefault="00257F7E" w:rsidP="0031285B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</w:t>
      </w:r>
      <w:r w:rsidR="00F95665">
        <w:rPr>
          <w:rFonts w:cs="Times New Roman"/>
          <w:szCs w:val="24"/>
        </w:rPr>
        <w:t>ylgisveinaskipanir</w:t>
      </w:r>
      <w:proofErr w:type="spellEnd"/>
      <w:r w:rsidR="00E34653">
        <w:rPr>
          <w:rFonts w:cs="Times New Roman"/>
          <w:szCs w:val="24"/>
        </w:rPr>
        <w:t>.</w:t>
      </w:r>
    </w:p>
    <w:p w14:paraId="70351772" w14:textId="77C9F1AC" w:rsidR="003441CD" w:rsidRDefault="000C73F5" w:rsidP="003441CD">
      <w:pPr>
        <w:pStyle w:val="Listeafsnit"/>
        <w:numPr>
          <w:ilvl w:val="0"/>
          <w:numId w:val="3"/>
        </w:numPr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</w:t>
      </w:r>
      <w:r w:rsidR="00E34653" w:rsidRPr="00E34653">
        <w:rPr>
          <w:rFonts w:cs="Times New Roman"/>
          <w:szCs w:val="24"/>
          <w:lang w:val="en-US"/>
        </w:rPr>
        <w:t>uga</w:t>
      </w:r>
      <w:proofErr w:type="spellEnd"/>
      <w:r w:rsidR="00E34653" w:rsidRPr="00E34653">
        <w:rPr>
          <w:rFonts w:cs="Times New Roman"/>
          <w:szCs w:val="24"/>
          <w:lang w:val="en-US"/>
        </w:rPr>
        <w:t xml:space="preserve"> at </w:t>
      </w:r>
      <w:proofErr w:type="spellStart"/>
      <w:r w:rsidR="00E34653" w:rsidRPr="00E34653">
        <w:rPr>
          <w:rFonts w:cs="Times New Roman"/>
          <w:szCs w:val="24"/>
          <w:lang w:val="en-US"/>
        </w:rPr>
        <w:t>nýta</w:t>
      </w:r>
      <w:proofErr w:type="spellEnd"/>
      <w:r w:rsidR="00E34653" w:rsidRPr="00E34653">
        <w:rPr>
          <w:rFonts w:cs="Times New Roman"/>
          <w:szCs w:val="24"/>
          <w:lang w:val="en-US"/>
        </w:rPr>
        <w:t xml:space="preserve"> </w:t>
      </w:r>
      <w:proofErr w:type="spellStart"/>
      <w:r w:rsidR="003441CD" w:rsidRPr="00E34653">
        <w:rPr>
          <w:rFonts w:cs="Times New Roman"/>
          <w:szCs w:val="24"/>
          <w:lang w:val="en-US"/>
        </w:rPr>
        <w:t>skipaðar</w:t>
      </w:r>
      <w:proofErr w:type="spellEnd"/>
      <w:r w:rsidR="003441CD" w:rsidRPr="00E34653">
        <w:rPr>
          <w:rFonts w:cs="Times New Roman"/>
          <w:szCs w:val="24"/>
          <w:lang w:val="en-US"/>
        </w:rPr>
        <w:t xml:space="preserve"> </w:t>
      </w:r>
      <w:proofErr w:type="spellStart"/>
      <w:r w:rsidR="003441CD" w:rsidRPr="00E34653">
        <w:rPr>
          <w:rFonts w:cs="Times New Roman"/>
          <w:szCs w:val="24"/>
          <w:lang w:val="en-US"/>
        </w:rPr>
        <w:t>mannagongdir</w:t>
      </w:r>
      <w:proofErr w:type="spellEnd"/>
      <w:r w:rsidR="00E34653" w:rsidRPr="00E34653">
        <w:rPr>
          <w:rFonts w:cs="Times New Roman"/>
          <w:szCs w:val="24"/>
          <w:lang w:val="en-US"/>
        </w:rPr>
        <w:t xml:space="preserve"> </w:t>
      </w:r>
      <w:proofErr w:type="spellStart"/>
      <w:r w:rsidR="00E34653" w:rsidRPr="00E34653">
        <w:rPr>
          <w:rFonts w:cs="Times New Roman"/>
          <w:szCs w:val="24"/>
          <w:lang w:val="en-US"/>
        </w:rPr>
        <w:t>in</w:t>
      </w:r>
      <w:r w:rsidR="00E34653">
        <w:rPr>
          <w:rFonts w:cs="Times New Roman"/>
          <w:szCs w:val="24"/>
          <w:lang w:val="en-US"/>
        </w:rPr>
        <w:t>nan</w:t>
      </w:r>
      <w:proofErr w:type="spellEnd"/>
      <w:r w:rsidR="00E34653">
        <w:rPr>
          <w:rFonts w:cs="Times New Roman"/>
          <w:szCs w:val="24"/>
          <w:lang w:val="en-US"/>
        </w:rPr>
        <w:t xml:space="preserve">: </w:t>
      </w:r>
    </w:p>
    <w:p w14:paraId="5351E753" w14:textId="0824452E" w:rsidR="009B7871" w:rsidRDefault="009B7871" w:rsidP="009B7871">
      <w:pPr>
        <w:pStyle w:val="Listeafsnit"/>
        <w:numPr>
          <w:ilvl w:val="1"/>
          <w:numId w:val="3"/>
        </w:numPr>
        <w:rPr>
          <w:lang w:val="en-US"/>
        </w:rPr>
      </w:pPr>
      <w:proofErr w:type="spellStart"/>
      <w:r w:rsidRPr="009B7871">
        <w:rPr>
          <w:lang w:val="en-US"/>
        </w:rPr>
        <w:t>neyð</w:t>
      </w:r>
      <w:proofErr w:type="spellEnd"/>
      <w:r w:rsidRPr="009B7871">
        <w:rPr>
          <w:lang w:val="en-US"/>
        </w:rPr>
        <w:t xml:space="preserve">-, </w:t>
      </w:r>
      <w:proofErr w:type="spellStart"/>
      <w:r w:rsidRPr="009B7871">
        <w:rPr>
          <w:lang w:val="en-US"/>
        </w:rPr>
        <w:t>bráð</w:t>
      </w:r>
      <w:proofErr w:type="spellEnd"/>
      <w:r w:rsidRPr="009B7871">
        <w:rPr>
          <w:lang w:val="en-US"/>
        </w:rPr>
        <w:t xml:space="preserve">- </w:t>
      </w:r>
      <w:proofErr w:type="spellStart"/>
      <w:r w:rsidRPr="009B7871">
        <w:rPr>
          <w:lang w:val="en-US"/>
        </w:rPr>
        <w:t>og</w:t>
      </w:r>
      <w:proofErr w:type="spellEnd"/>
      <w:r w:rsidRPr="009B7871">
        <w:rPr>
          <w:lang w:val="en-US"/>
        </w:rPr>
        <w:t xml:space="preserve"> </w:t>
      </w:r>
      <w:proofErr w:type="spellStart"/>
      <w:r w:rsidRPr="009B7871">
        <w:rPr>
          <w:lang w:val="en-US"/>
        </w:rPr>
        <w:t>trygdarsamskifti</w:t>
      </w:r>
      <w:proofErr w:type="spellEnd"/>
      <w:r w:rsidRPr="009B7871">
        <w:rPr>
          <w:lang w:val="en-US"/>
        </w:rPr>
        <w:t xml:space="preserve"> í GMDSS, </w:t>
      </w:r>
      <w:proofErr w:type="spellStart"/>
      <w:r w:rsidRPr="009B7871">
        <w:rPr>
          <w:lang w:val="en-US"/>
        </w:rPr>
        <w:t>íroknað</w:t>
      </w:r>
      <w:proofErr w:type="spellEnd"/>
      <w:r w:rsidRPr="009B7871">
        <w:rPr>
          <w:lang w:val="en-US"/>
        </w:rPr>
        <w:t xml:space="preserve"> </w:t>
      </w:r>
      <w:proofErr w:type="spellStart"/>
      <w:r w:rsidRPr="009B7871">
        <w:rPr>
          <w:lang w:val="en-US"/>
        </w:rPr>
        <w:t>ásetingarnar</w:t>
      </w:r>
      <w:proofErr w:type="spellEnd"/>
      <w:r w:rsidRPr="009B7871">
        <w:rPr>
          <w:lang w:val="en-US"/>
        </w:rPr>
        <w:t xml:space="preserve"> um </w:t>
      </w:r>
      <w:proofErr w:type="spellStart"/>
      <w:r w:rsidRPr="009B7871">
        <w:rPr>
          <w:lang w:val="en-US"/>
        </w:rPr>
        <w:t>samskifti</w:t>
      </w:r>
      <w:proofErr w:type="spellEnd"/>
      <w:r w:rsidRPr="009B7871">
        <w:rPr>
          <w:lang w:val="en-US"/>
        </w:rPr>
        <w:t xml:space="preserve"> í IAMSAR </w:t>
      </w:r>
      <w:proofErr w:type="spellStart"/>
      <w:r w:rsidRPr="009B7871">
        <w:rPr>
          <w:lang w:val="en-US"/>
        </w:rPr>
        <w:t>handbókini</w:t>
      </w:r>
      <w:proofErr w:type="spellEnd"/>
      <w:r w:rsidRPr="009B7871">
        <w:rPr>
          <w:lang w:val="en-US"/>
        </w:rPr>
        <w:t xml:space="preserve"> </w:t>
      </w:r>
      <w:proofErr w:type="spellStart"/>
      <w:r w:rsidRPr="009B7871">
        <w:rPr>
          <w:lang w:val="en-US"/>
        </w:rPr>
        <w:t>hjá</w:t>
      </w:r>
      <w:proofErr w:type="spellEnd"/>
      <w:r w:rsidRPr="009B7871">
        <w:rPr>
          <w:lang w:val="en-US"/>
        </w:rPr>
        <w:t xml:space="preserve"> IMO,</w:t>
      </w:r>
    </w:p>
    <w:p w14:paraId="727EAA02" w14:textId="115D45EC" w:rsidR="009B7871" w:rsidRDefault="00257F7E" w:rsidP="009B7871">
      <w:pPr>
        <w:pStyle w:val="Listeafsnit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fylgisveinasamskifti</w:t>
      </w:r>
      <w:proofErr w:type="spellEnd"/>
      <w:r>
        <w:rPr>
          <w:lang w:val="en-US"/>
        </w:rPr>
        <w:t xml:space="preserve">, </w:t>
      </w:r>
    </w:p>
    <w:p w14:paraId="26619B52" w14:textId="77777777" w:rsidR="00A1641E" w:rsidRDefault="00D349F2" w:rsidP="00D349F2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EPIRB, </w:t>
      </w:r>
    </w:p>
    <w:p w14:paraId="3E40772A" w14:textId="77777777" w:rsidR="00A1641E" w:rsidRDefault="00D349F2" w:rsidP="00D349F2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>SART</w:t>
      </w:r>
      <w:r w:rsidR="00A1641E">
        <w:rPr>
          <w:lang w:val="en-US"/>
        </w:rPr>
        <w:t>,</w:t>
      </w:r>
    </w:p>
    <w:p w14:paraId="236E25B6" w14:textId="771FC570" w:rsidR="00D349F2" w:rsidRDefault="00D349F2" w:rsidP="00D349F2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>AIS</w:t>
      </w:r>
      <w:r w:rsidR="00EF4614">
        <w:rPr>
          <w:lang w:val="en-US"/>
        </w:rPr>
        <w:t>-SART</w:t>
      </w:r>
      <w:r>
        <w:rPr>
          <w:lang w:val="en-US"/>
        </w:rPr>
        <w:t xml:space="preserve">, </w:t>
      </w:r>
    </w:p>
    <w:p w14:paraId="273311C3" w14:textId="374B15B5" w:rsidR="00D349F2" w:rsidRDefault="00A1641E" w:rsidP="00D349F2">
      <w:pPr>
        <w:pStyle w:val="Listeafsnit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ógilda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neyðaruppkall</w:t>
      </w:r>
      <w:proofErr w:type="spellEnd"/>
      <w:r>
        <w:rPr>
          <w:lang w:val="en-US"/>
        </w:rPr>
        <w:t>,</w:t>
      </w:r>
    </w:p>
    <w:p w14:paraId="568C99FE" w14:textId="0EE8B9A5" w:rsidR="00117F88" w:rsidRDefault="00117F88" w:rsidP="00D349F2">
      <w:pPr>
        <w:pStyle w:val="Listeafsnit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SAR </w:t>
      </w:r>
      <w:proofErr w:type="spellStart"/>
      <w:r>
        <w:rPr>
          <w:lang w:val="en-US"/>
        </w:rPr>
        <w:t>samskifti</w:t>
      </w:r>
      <w:proofErr w:type="spellEnd"/>
      <w:r>
        <w:rPr>
          <w:lang w:val="en-US"/>
        </w:rPr>
        <w:t>,</w:t>
      </w:r>
    </w:p>
    <w:p w14:paraId="7219C10D" w14:textId="08A3F7CA" w:rsidR="00FD47F9" w:rsidRPr="000C73F5" w:rsidRDefault="00A1641E" w:rsidP="00FD47F9">
      <w:pPr>
        <w:pStyle w:val="Listeafsnit"/>
        <w:numPr>
          <w:ilvl w:val="1"/>
          <w:numId w:val="3"/>
        </w:numPr>
      </w:pPr>
      <w:proofErr w:type="spellStart"/>
      <w:r w:rsidRPr="000C73F5">
        <w:t>móttøka</w:t>
      </w:r>
      <w:proofErr w:type="spellEnd"/>
      <w:r w:rsidRPr="000C73F5">
        <w:t xml:space="preserve"> av </w:t>
      </w:r>
      <w:proofErr w:type="spellStart"/>
      <w:r w:rsidRPr="000C73F5">
        <w:t>trygdarboðum</w:t>
      </w:r>
      <w:proofErr w:type="spellEnd"/>
      <w:r w:rsidRPr="000C73F5">
        <w:t xml:space="preserve"> (MSI),</w:t>
      </w:r>
      <w:r w:rsidR="000C73F5" w:rsidRPr="000C73F5">
        <w:t xml:space="preserve"> o</w:t>
      </w:r>
      <w:r w:rsidR="000C73F5">
        <w:t>g</w:t>
      </w:r>
    </w:p>
    <w:p w14:paraId="56F36AD4" w14:textId="27BA9A9F" w:rsidR="00360CEC" w:rsidRDefault="00FD47F9" w:rsidP="00360CEC">
      <w:pPr>
        <w:pStyle w:val="Listeafsnit"/>
        <w:numPr>
          <w:ilvl w:val="1"/>
          <w:numId w:val="3"/>
        </w:numPr>
      </w:pPr>
      <w:proofErr w:type="spellStart"/>
      <w:r>
        <w:t>vanligum</w:t>
      </w:r>
      <w:proofErr w:type="spellEnd"/>
      <w:r>
        <w:t xml:space="preserve"> </w:t>
      </w:r>
      <w:proofErr w:type="spellStart"/>
      <w:r>
        <w:t>samskifti</w:t>
      </w:r>
      <w:proofErr w:type="spellEnd"/>
      <w:r>
        <w:t>.</w:t>
      </w:r>
    </w:p>
    <w:p w14:paraId="52FD90E2" w14:textId="348232F4" w:rsidR="00FD47F9" w:rsidRDefault="000C73F5" w:rsidP="00360CEC">
      <w:pPr>
        <w:pStyle w:val="Listeafsnit"/>
        <w:numPr>
          <w:ilvl w:val="0"/>
          <w:numId w:val="3"/>
        </w:numPr>
      </w:pPr>
      <w:r>
        <w:t>H</w:t>
      </w:r>
      <w:r w:rsidR="00FD47F9">
        <w:t xml:space="preserve">ava </w:t>
      </w:r>
      <w:proofErr w:type="spellStart"/>
      <w:r w:rsidR="00FD47F9">
        <w:t>kunnleika</w:t>
      </w:r>
      <w:proofErr w:type="spellEnd"/>
      <w:r w:rsidR="00FD47F9">
        <w:t xml:space="preserve"> til</w:t>
      </w:r>
      <w:r w:rsidR="00FD47F9" w:rsidRPr="0005363B">
        <w:t xml:space="preserve"> </w:t>
      </w:r>
      <w:proofErr w:type="spellStart"/>
      <w:r w:rsidR="00FD47F9" w:rsidRPr="0005363B">
        <w:t>reglugerðir</w:t>
      </w:r>
      <w:proofErr w:type="spellEnd"/>
      <w:r w:rsidR="00FD47F9">
        <w:t xml:space="preserve"> og </w:t>
      </w:r>
      <w:proofErr w:type="spellStart"/>
      <w:r w:rsidR="00FD47F9">
        <w:t>avtalur</w:t>
      </w:r>
      <w:proofErr w:type="spellEnd"/>
      <w:r w:rsidR="00FD47F9">
        <w:t xml:space="preserve"> á </w:t>
      </w:r>
      <w:proofErr w:type="spellStart"/>
      <w:r w:rsidR="00FD47F9">
        <w:t>siglingar</w:t>
      </w:r>
      <w:proofErr w:type="spellEnd"/>
      <w:r w:rsidR="00FD47F9">
        <w:t xml:space="preserve">- og </w:t>
      </w:r>
      <w:proofErr w:type="spellStart"/>
      <w:r w:rsidR="00FD47F9">
        <w:t>siglingarfylgisveinaøkinum</w:t>
      </w:r>
      <w:proofErr w:type="spellEnd"/>
      <w:r w:rsidR="00FD47F9">
        <w:t>.</w:t>
      </w:r>
    </w:p>
    <w:p w14:paraId="67D83412" w14:textId="336EAB78" w:rsidR="00360CEC" w:rsidRDefault="000C73F5" w:rsidP="00360CEC">
      <w:pPr>
        <w:pStyle w:val="Listeafsnit"/>
        <w:numPr>
          <w:ilvl w:val="0"/>
          <w:numId w:val="3"/>
        </w:numPr>
      </w:pPr>
      <w:proofErr w:type="spellStart"/>
      <w:r>
        <w:t>D</w:t>
      </w:r>
      <w:r w:rsidR="00360CEC">
        <w:t>uga</w:t>
      </w:r>
      <w:proofErr w:type="spellEnd"/>
      <w:r w:rsidR="00360CEC">
        <w:t xml:space="preserve"> at </w:t>
      </w:r>
      <w:proofErr w:type="spellStart"/>
      <w:r w:rsidR="00360CEC">
        <w:t>nýta</w:t>
      </w:r>
      <w:proofErr w:type="spellEnd"/>
      <w:r w:rsidR="00360CEC">
        <w:t xml:space="preserve"> </w:t>
      </w:r>
      <w:proofErr w:type="spellStart"/>
      <w:r w:rsidR="00360CEC">
        <w:t>kravd</w:t>
      </w:r>
      <w:proofErr w:type="spellEnd"/>
      <w:r w:rsidR="00360CEC">
        <w:t xml:space="preserve"> </w:t>
      </w:r>
      <w:proofErr w:type="spellStart"/>
      <w:r w:rsidR="00360CEC">
        <w:t>skjøl</w:t>
      </w:r>
      <w:proofErr w:type="spellEnd"/>
      <w:r w:rsidR="00360CEC">
        <w:t xml:space="preserve"> og </w:t>
      </w:r>
      <w:proofErr w:type="spellStart"/>
      <w:r w:rsidR="00360CEC">
        <w:t>útgávur</w:t>
      </w:r>
      <w:proofErr w:type="spellEnd"/>
      <w:r w:rsidR="00360CEC">
        <w:t xml:space="preserve">, </w:t>
      </w:r>
      <w:proofErr w:type="spellStart"/>
      <w:r w:rsidR="00360CEC" w:rsidRPr="0005363B">
        <w:t>undir</w:t>
      </w:r>
      <w:proofErr w:type="spellEnd"/>
      <w:r w:rsidR="00360CEC" w:rsidRPr="0005363B">
        <w:t xml:space="preserve"> </w:t>
      </w:r>
      <w:proofErr w:type="spellStart"/>
      <w:r w:rsidR="00360CEC" w:rsidRPr="0005363B">
        <w:t>hesum</w:t>
      </w:r>
      <w:proofErr w:type="spellEnd"/>
      <w:r w:rsidR="00360CEC" w:rsidRPr="0005363B">
        <w:t xml:space="preserve"> at </w:t>
      </w:r>
      <w:proofErr w:type="spellStart"/>
      <w:r w:rsidR="00360CEC" w:rsidRPr="0005363B">
        <w:t>skriva</w:t>
      </w:r>
      <w:proofErr w:type="spellEnd"/>
      <w:r w:rsidR="00360CEC" w:rsidRPr="0005363B">
        <w:t xml:space="preserve"> </w:t>
      </w:r>
      <w:proofErr w:type="spellStart"/>
      <w:r w:rsidR="00360CEC" w:rsidRPr="0005363B">
        <w:t>radiodagbók</w:t>
      </w:r>
      <w:proofErr w:type="spellEnd"/>
      <w:r w:rsidR="00360CEC">
        <w:t>.</w:t>
      </w:r>
    </w:p>
    <w:p w14:paraId="03EF7B51" w14:textId="10EDC972" w:rsidR="00360CEC" w:rsidRDefault="000C73F5" w:rsidP="00360CEC">
      <w:pPr>
        <w:pStyle w:val="Listeafsnit"/>
        <w:numPr>
          <w:ilvl w:val="0"/>
          <w:numId w:val="3"/>
        </w:numPr>
      </w:pPr>
      <w:proofErr w:type="spellStart"/>
      <w:r>
        <w:t>D</w:t>
      </w:r>
      <w:r w:rsidR="00360CEC" w:rsidRPr="0005363B">
        <w:t>uga</w:t>
      </w:r>
      <w:proofErr w:type="spellEnd"/>
      <w:r w:rsidR="00360CEC" w:rsidRPr="0005363B">
        <w:t xml:space="preserve"> so </w:t>
      </w:r>
      <w:proofErr w:type="spellStart"/>
      <w:r w:rsidR="00360CEC" w:rsidRPr="0005363B">
        <w:t>mikið</w:t>
      </w:r>
      <w:proofErr w:type="spellEnd"/>
      <w:r w:rsidR="00360CEC" w:rsidRPr="0005363B">
        <w:t xml:space="preserve"> av </w:t>
      </w:r>
      <w:proofErr w:type="spellStart"/>
      <w:r w:rsidR="00360CEC" w:rsidRPr="0005363B">
        <w:t>enskum</w:t>
      </w:r>
      <w:proofErr w:type="spellEnd"/>
      <w:r w:rsidR="00360CEC" w:rsidRPr="0005363B">
        <w:t xml:space="preserve">, </w:t>
      </w:r>
      <w:proofErr w:type="spellStart"/>
      <w:r w:rsidR="00360CEC" w:rsidRPr="0005363B">
        <w:t>bæði</w:t>
      </w:r>
      <w:proofErr w:type="spellEnd"/>
      <w:r w:rsidR="00360CEC" w:rsidRPr="0005363B">
        <w:t xml:space="preserve"> </w:t>
      </w:r>
      <w:proofErr w:type="spellStart"/>
      <w:r w:rsidR="00360CEC" w:rsidRPr="0005363B">
        <w:t>skrivligt</w:t>
      </w:r>
      <w:proofErr w:type="spellEnd"/>
      <w:r w:rsidR="00360CEC" w:rsidRPr="0005363B">
        <w:t xml:space="preserve"> og </w:t>
      </w:r>
      <w:proofErr w:type="spellStart"/>
      <w:r w:rsidR="00360CEC" w:rsidRPr="0005363B">
        <w:t>munnligt</w:t>
      </w:r>
      <w:proofErr w:type="spellEnd"/>
      <w:r w:rsidR="00360CEC" w:rsidRPr="0005363B">
        <w:t xml:space="preserve">, sum er </w:t>
      </w:r>
      <w:proofErr w:type="spellStart"/>
      <w:r w:rsidR="00360CEC" w:rsidRPr="0005363B">
        <w:t>nøktandi</w:t>
      </w:r>
      <w:proofErr w:type="spellEnd"/>
      <w:r w:rsidR="00360CEC" w:rsidRPr="0005363B">
        <w:t xml:space="preserve"> </w:t>
      </w:r>
      <w:proofErr w:type="spellStart"/>
      <w:r w:rsidR="00360CEC" w:rsidRPr="0005363B">
        <w:t>fyri</w:t>
      </w:r>
      <w:proofErr w:type="spellEnd"/>
      <w:r w:rsidR="00360CEC" w:rsidRPr="0005363B">
        <w:t xml:space="preserve"> </w:t>
      </w:r>
      <w:proofErr w:type="spellStart"/>
      <w:r w:rsidR="00360CEC" w:rsidRPr="0005363B">
        <w:t>samskifti</w:t>
      </w:r>
      <w:proofErr w:type="spellEnd"/>
      <w:r w:rsidR="00360CEC" w:rsidRPr="0005363B">
        <w:t xml:space="preserve">, sum er </w:t>
      </w:r>
      <w:proofErr w:type="spellStart"/>
      <w:r w:rsidR="00360CEC" w:rsidRPr="0005363B">
        <w:t>týdningarmikið</w:t>
      </w:r>
      <w:proofErr w:type="spellEnd"/>
      <w:r w:rsidR="00360CEC" w:rsidRPr="0005363B">
        <w:t xml:space="preserve"> </w:t>
      </w:r>
      <w:proofErr w:type="spellStart"/>
      <w:r w:rsidR="00360CEC" w:rsidRPr="0005363B">
        <w:t>fyri</w:t>
      </w:r>
      <w:proofErr w:type="spellEnd"/>
      <w:r w:rsidR="00360CEC" w:rsidRPr="0005363B">
        <w:t xml:space="preserve"> </w:t>
      </w:r>
      <w:proofErr w:type="spellStart"/>
      <w:r w:rsidR="00360CEC" w:rsidRPr="0005363B">
        <w:t>trygdina</w:t>
      </w:r>
      <w:proofErr w:type="spellEnd"/>
      <w:r w:rsidR="00360CEC" w:rsidRPr="0005363B">
        <w:t xml:space="preserve"> </w:t>
      </w:r>
      <w:proofErr w:type="spellStart"/>
      <w:r w:rsidR="00360CEC" w:rsidRPr="0005363B">
        <w:t>hjá</w:t>
      </w:r>
      <w:proofErr w:type="spellEnd"/>
      <w:r w:rsidR="00360CEC" w:rsidRPr="0005363B">
        <w:t xml:space="preserve"> </w:t>
      </w:r>
      <w:proofErr w:type="spellStart"/>
      <w:r w:rsidR="00360CEC" w:rsidRPr="0005363B">
        <w:t>mannalívum</w:t>
      </w:r>
      <w:proofErr w:type="spellEnd"/>
      <w:r w:rsidR="00360CEC" w:rsidRPr="0005363B">
        <w:t xml:space="preserve"> á </w:t>
      </w:r>
      <w:proofErr w:type="spellStart"/>
      <w:r w:rsidR="00360CEC" w:rsidRPr="0005363B">
        <w:t>sjónum</w:t>
      </w:r>
      <w:proofErr w:type="spellEnd"/>
      <w:r w:rsidR="00360CEC" w:rsidRPr="0005363B">
        <w:t xml:space="preserve">. </w:t>
      </w:r>
    </w:p>
    <w:p w14:paraId="088C6AA9" w14:textId="4B268A3A" w:rsidR="001D735C" w:rsidRPr="0005363B" w:rsidRDefault="000C73F5" w:rsidP="00360CEC">
      <w:pPr>
        <w:pStyle w:val="Listeafsnit"/>
        <w:numPr>
          <w:ilvl w:val="0"/>
          <w:numId w:val="3"/>
        </w:numPr>
      </w:pPr>
      <w:r>
        <w:t>H</w:t>
      </w:r>
      <w:r w:rsidR="00B63541">
        <w:t xml:space="preserve">ava </w:t>
      </w:r>
      <w:proofErr w:type="spellStart"/>
      <w:r w:rsidR="00B63541">
        <w:t>kunnleika</w:t>
      </w:r>
      <w:proofErr w:type="spellEnd"/>
      <w:r w:rsidR="00B63541">
        <w:t xml:space="preserve"> til tær </w:t>
      </w:r>
      <w:proofErr w:type="spellStart"/>
      <w:r w:rsidR="00B63541">
        <w:t>týdningarmestu</w:t>
      </w:r>
      <w:proofErr w:type="spellEnd"/>
      <w:r w:rsidR="00B63541">
        <w:t xml:space="preserve"> </w:t>
      </w:r>
      <w:proofErr w:type="spellStart"/>
      <w:r w:rsidR="00B63541">
        <w:t>sjóferðsluleiðirnar</w:t>
      </w:r>
      <w:proofErr w:type="spellEnd"/>
      <w:r w:rsidR="00B63541">
        <w:t xml:space="preserve"> og </w:t>
      </w:r>
      <w:proofErr w:type="spellStart"/>
      <w:r w:rsidR="00B63541">
        <w:t>altjóða</w:t>
      </w:r>
      <w:proofErr w:type="spellEnd"/>
      <w:r w:rsidR="00B63541">
        <w:t xml:space="preserve"> </w:t>
      </w:r>
      <w:proofErr w:type="spellStart"/>
      <w:r w:rsidR="00B63541">
        <w:t>gjaldsskipan</w:t>
      </w:r>
      <w:proofErr w:type="spellEnd"/>
      <w:r w:rsidR="00B63541">
        <w:t xml:space="preserve"> </w:t>
      </w:r>
      <w:proofErr w:type="spellStart"/>
      <w:r w:rsidR="00B63541">
        <w:t>íroknað</w:t>
      </w:r>
      <w:proofErr w:type="spellEnd"/>
      <w:r w:rsidR="00B63541">
        <w:t xml:space="preserve"> AAIC </w:t>
      </w:r>
      <w:proofErr w:type="spellStart"/>
      <w:r w:rsidR="00B63541">
        <w:t>kota</w:t>
      </w:r>
      <w:proofErr w:type="spellEnd"/>
      <w:r w:rsidR="00B63541">
        <w:t xml:space="preserve">. </w:t>
      </w:r>
    </w:p>
    <w:p w14:paraId="6BD3BFC0" w14:textId="77777777" w:rsidR="005409E9" w:rsidRDefault="005409E9" w:rsidP="00BB36F8"/>
    <w:p w14:paraId="7F883192" w14:textId="7DCBD42B" w:rsidR="00B63541" w:rsidRPr="00B63541" w:rsidRDefault="00BB51B6" w:rsidP="00B63541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A1641E">
        <w:rPr>
          <w:rFonts w:cs="Times New Roman"/>
          <w:szCs w:val="24"/>
        </w:rPr>
        <w:t>Fyri</w:t>
      </w:r>
      <w:proofErr w:type="spellEnd"/>
      <w:r w:rsidRPr="00A1641E">
        <w:rPr>
          <w:rFonts w:cs="Times New Roman"/>
          <w:szCs w:val="24"/>
        </w:rPr>
        <w:t xml:space="preserve"> at </w:t>
      </w:r>
      <w:proofErr w:type="spellStart"/>
      <w:r w:rsidRPr="00A1641E">
        <w:rPr>
          <w:rFonts w:cs="Times New Roman"/>
          <w:szCs w:val="24"/>
        </w:rPr>
        <w:t>standa</w:t>
      </w:r>
      <w:proofErr w:type="spellEnd"/>
      <w:r w:rsidRPr="00A1641E">
        <w:rPr>
          <w:rFonts w:cs="Times New Roman"/>
          <w:szCs w:val="24"/>
        </w:rPr>
        <w:t xml:space="preserve"> ROC </w:t>
      </w:r>
      <w:proofErr w:type="spellStart"/>
      <w:r w:rsidRPr="00A1641E">
        <w:rPr>
          <w:rFonts w:cs="Times New Roman"/>
          <w:szCs w:val="24"/>
        </w:rPr>
        <w:t>royndina</w:t>
      </w:r>
      <w:proofErr w:type="spellEnd"/>
      <w:r w:rsidRPr="00A1641E">
        <w:rPr>
          <w:rFonts w:cs="Times New Roman"/>
          <w:szCs w:val="24"/>
        </w:rPr>
        <w:t xml:space="preserve">, skal </w:t>
      </w:r>
      <w:proofErr w:type="spellStart"/>
      <w:r w:rsidRPr="00A1641E">
        <w:rPr>
          <w:rFonts w:cs="Times New Roman"/>
          <w:szCs w:val="24"/>
        </w:rPr>
        <w:t>próvtakarin</w:t>
      </w:r>
      <w:proofErr w:type="spellEnd"/>
      <w:r w:rsidRPr="00A1641E">
        <w:rPr>
          <w:rFonts w:cs="Times New Roman"/>
          <w:szCs w:val="24"/>
        </w:rPr>
        <w:t xml:space="preserve">: </w:t>
      </w:r>
    </w:p>
    <w:p w14:paraId="26E2AEC5" w14:textId="7372EA3D" w:rsidR="00B63541" w:rsidRPr="00B63541" w:rsidRDefault="000C73F5" w:rsidP="00B63541">
      <w:pPr>
        <w:pStyle w:val="Listeafsnit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B63541" w:rsidRPr="00B63541">
        <w:rPr>
          <w:rFonts w:cs="Times New Roman"/>
          <w:szCs w:val="24"/>
        </w:rPr>
        <w:t xml:space="preserve">ava </w:t>
      </w:r>
      <w:proofErr w:type="spellStart"/>
      <w:r w:rsidR="00B63541" w:rsidRPr="00B63541">
        <w:rPr>
          <w:rFonts w:cs="Times New Roman"/>
          <w:szCs w:val="24"/>
        </w:rPr>
        <w:t>kunnleika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um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grundleggjandi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meginreglur</w:t>
      </w:r>
      <w:proofErr w:type="spellEnd"/>
      <w:r w:rsidR="00B63541" w:rsidRPr="00B63541">
        <w:rPr>
          <w:rFonts w:cs="Times New Roman"/>
          <w:szCs w:val="24"/>
        </w:rPr>
        <w:t xml:space="preserve"> og </w:t>
      </w:r>
      <w:proofErr w:type="spellStart"/>
      <w:r w:rsidR="00B63541" w:rsidRPr="00B63541">
        <w:rPr>
          <w:rFonts w:cs="Times New Roman"/>
          <w:szCs w:val="24"/>
        </w:rPr>
        <w:t>funktiónir</w:t>
      </w:r>
      <w:proofErr w:type="spellEnd"/>
      <w:r w:rsidR="00B63541" w:rsidRPr="00B63541">
        <w:rPr>
          <w:rFonts w:cs="Times New Roman"/>
          <w:szCs w:val="24"/>
        </w:rPr>
        <w:t xml:space="preserve"> í </w:t>
      </w:r>
      <w:proofErr w:type="spellStart"/>
      <w:r w:rsidR="00B63541" w:rsidRPr="00B63541">
        <w:rPr>
          <w:rFonts w:cs="Times New Roman"/>
          <w:szCs w:val="24"/>
        </w:rPr>
        <w:t>siglingarflytiligu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tænastuni</w:t>
      </w:r>
      <w:proofErr w:type="spellEnd"/>
      <w:r w:rsidR="00B63541" w:rsidRPr="00B63541">
        <w:rPr>
          <w:rFonts w:cs="Times New Roman"/>
          <w:szCs w:val="24"/>
        </w:rPr>
        <w:t xml:space="preserve"> og </w:t>
      </w:r>
      <w:proofErr w:type="spellStart"/>
      <w:r w:rsidR="00B63541" w:rsidRPr="00B63541">
        <w:rPr>
          <w:rFonts w:cs="Times New Roman"/>
          <w:szCs w:val="24"/>
        </w:rPr>
        <w:t>siglingarflytilig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fylgisveinatænastuni</w:t>
      </w:r>
      <w:proofErr w:type="spellEnd"/>
      <w:r w:rsidR="00B63541" w:rsidRPr="00B63541">
        <w:rPr>
          <w:rFonts w:cs="Times New Roman"/>
          <w:szCs w:val="24"/>
        </w:rPr>
        <w:t xml:space="preserve">, </w:t>
      </w:r>
      <w:proofErr w:type="spellStart"/>
      <w:r w:rsidR="00B63541" w:rsidRPr="00B63541">
        <w:rPr>
          <w:rFonts w:cs="Times New Roman"/>
          <w:szCs w:val="24"/>
        </w:rPr>
        <w:t>undir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hesum</w:t>
      </w:r>
      <w:proofErr w:type="spellEnd"/>
      <w:r w:rsidR="00B63541" w:rsidRPr="00B63541">
        <w:rPr>
          <w:rFonts w:cs="Times New Roman"/>
          <w:szCs w:val="24"/>
        </w:rPr>
        <w:t>:</w:t>
      </w:r>
    </w:p>
    <w:p w14:paraId="61577170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sløg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samskifti</w:t>
      </w:r>
      <w:proofErr w:type="spellEnd"/>
      <w:r>
        <w:rPr>
          <w:rFonts w:cs="Times New Roman"/>
          <w:szCs w:val="24"/>
        </w:rPr>
        <w:t>,</w:t>
      </w:r>
    </w:p>
    <w:p w14:paraId="72A7C687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sløg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støðum</w:t>
      </w:r>
      <w:proofErr w:type="spellEnd"/>
      <w:r>
        <w:rPr>
          <w:rFonts w:cs="Times New Roman"/>
          <w:szCs w:val="24"/>
        </w:rPr>
        <w:t xml:space="preserve">, </w:t>
      </w:r>
    </w:p>
    <w:p w14:paraId="29781803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frekvensir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frekvensbond</w:t>
      </w:r>
      <w:proofErr w:type="spellEnd"/>
      <w:r>
        <w:rPr>
          <w:rFonts w:cs="Times New Roman"/>
          <w:szCs w:val="24"/>
        </w:rPr>
        <w:t>,</w:t>
      </w:r>
    </w:p>
    <w:p w14:paraId="7F3E0560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útbreiðslan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radiobylgjum</w:t>
      </w:r>
      <w:proofErr w:type="spellEnd"/>
      <w:r>
        <w:rPr>
          <w:rFonts w:cs="Times New Roman"/>
          <w:szCs w:val="24"/>
        </w:rPr>
        <w:t>,</w:t>
      </w:r>
    </w:p>
    <w:p w14:paraId="09612F5C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samskiftishættir</w:t>
      </w:r>
      <w:proofErr w:type="spellEnd"/>
      <w:r>
        <w:rPr>
          <w:rFonts w:cs="Times New Roman"/>
          <w:szCs w:val="24"/>
        </w:rPr>
        <w:t xml:space="preserve">, </w:t>
      </w:r>
    </w:p>
    <w:p w14:paraId="70629D15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 w:rsidRPr="00665313">
        <w:rPr>
          <w:rFonts w:cs="Times New Roman"/>
          <w:szCs w:val="24"/>
        </w:rPr>
        <w:t>sendi</w:t>
      </w:r>
      <w:proofErr w:type="spellEnd"/>
      <w:r w:rsidRPr="00665313">
        <w:rPr>
          <w:rFonts w:cs="Times New Roman"/>
          <w:szCs w:val="24"/>
        </w:rPr>
        <w:t xml:space="preserve"> og </w:t>
      </w:r>
      <w:proofErr w:type="spellStart"/>
      <w:r w:rsidRPr="00665313">
        <w:rPr>
          <w:rFonts w:cs="Times New Roman"/>
          <w:szCs w:val="24"/>
        </w:rPr>
        <w:t>modulasjónshættir</w:t>
      </w:r>
      <w:proofErr w:type="spellEnd"/>
      <w:r w:rsidRPr="00665313">
        <w:rPr>
          <w:rFonts w:cs="Times New Roman"/>
          <w:szCs w:val="24"/>
        </w:rPr>
        <w:t xml:space="preserve">, </w:t>
      </w:r>
    </w:p>
    <w:p w14:paraId="12312578" w14:textId="77777777" w:rsidR="00B63541" w:rsidRPr="00A7092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 w:rsidRPr="00665313">
        <w:rPr>
          <w:rFonts w:cs="Times New Roman"/>
          <w:szCs w:val="24"/>
        </w:rPr>
        <w:t>frevensir</w:t>
      </w:r>
      <w:proofErr w:type="spellEnd"/>
      <w:r w:rsidRPr="00665313">
        <w:rPr>
          <w:rFonts w:cs="Times New Roman"/>
          <w:szCs w:val="24"/>
        </w:rPr>
        <w:t xml:space="preserve"> </w:t>
      </w:r>
      <w:proofErr w:type="spellStart"/>
      <w:r w:rsidRPr="00665313">
        <w:rPr>
          <w:rFonts w:cs="Times New Roman"/>
          <w:szCs w:val="24"/>
        </w:rPr>
        <w:t>tillutaðir</w:t>
      </w:r>
      <w:proofErr w:type="spellEnd"/>
      <w:r w:rsidRPr="00665313">
        <w:rPr>
          <w:rFonts w:cs="Times New Roman"/>
          <w:szCs w:val="24"/>
        </w:rPr>
        <w:t xml:space="preserve"> til </w:t>
      </w:r>
      <w:proofErr w:type="spellStart"/>
      <w:r w:rsidRPr="00665313">
        <w:rPr>
          <w:rFonts w:cs="Times New Roman"/>
          <w:szCs w:val="24"/>
        </w:rPr>
        <w:t>siglingar</w:t>
      </w:r>
      <w:proofErr w:type="spellEnd"/>
      <w:r w:rsidRPr="00665313">
        <w:rPr>
          <w:rFonts w:cs="Times New Roman"/>
          <w:szCs w:val="24"/>
        </w:rPr>
        <w:t xml:space="preserve"> </w:t>
      </w:r>
      <w:proofErr w:type="spellStart"/>
      <w:r w:rsidRPr="00665313">
        <w:rPr>
          <w:rFonts w:cs="Times New Roman"/>
          <w:szCs w:val="24"/>
        </w:rPr>
        <w:t>radiotænastuna</w:t>
      </w:r>
      <w:proofErr w:type="spellEnd"/>
      <w:r>
        <w:rPr>
          <w:rFonts w:cs="Times New Roman"/>
          <w:szCs w:val="24"/>
        </w:rPr>
        <w:t>,</w:t>
      </w:r>
    </w:p>
    <w:p w14:paraId="73923832" w14:textId="77777777" w:rsidR="00B63541" w:rsidRPr="007A5B92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virkisfør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krøv</w:t>
      </w:r>
      <w:proofErr w:type="spellEnd"/>
      <w:r>
        <w:rPr>
          <w:rFonts w:cs="Times New Roman"/>
          <w:szCs w:val="24"/>
        </w:rPr>
        <w:t xml:space="preserve"> í samsvar vi</w:t>
      </w:r>
      <w:r>
        <w:rPr>
          <w:rFonts w:cs="Times New Roman"/>
          <w:szCs w:val="24"/>
          <w:lang w:val="fo-FO"/>
        </w:rPr>
        <w:t xml:space="preserve">ð SOLAS kap. 4. </w:t>
      </w:r>
    </w:p>
    <w:p w14:paraId="4B82CBE0" w14:textId="77777777" w:rsidR="00B63541" w:rsidRPr="007D041E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fo-FO"/>
        </w:rPr>
        <w:t>sjóøkir</w:t>
      </w:r>
      <w:proofErr w:type="spellEnd"/>
      <w:r>
        <w:rPr>
          <w:rFonts w:cs="Times New Roman"/>
          <w:szCs w:val="24"/>
          <w:lang w:val="fo-FO"/>
        </w:rPr>
        <w:t xml:space="preserve">, </w:t>
      </w:r>
    </w:p>
    <w:p w14:paraId="73D437FF" w14:textId="77777777" w:rsidR="00B63541" w:rsidRPr="007D041E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fo-FO"/>
        </w:rPr>
        <w:t>flutningskrøv</w:t>
      </w:r>
      <w:proofErr w:type="spellEnd"/>
      <w:r>
        <w:rPr>
          <w:rFonts w:cs="Times New Roman"/>
          <w:szCs w:val="24"/>
          <w:lang w:val="fo-FO"/>
        </w:rPr>
        <w:t xml:space="preserve"> og hættir at tryggja tøkan </w:t>
      </w:r>
      <w:proofErr w:type="spellStart"/>
      <w:r>
        <w:rPr>
          <w:rFonts w:cs="Times New Roman"/>
          <w:szCs w:val="24"/>
          <w:lang w:val="fo-FO"/>
        </w:rPr>
        <w:t>radioútbúnað</w:t>
      </w:r>
      <w:proofErr w:type="spellEnd"/>
      <w:r>
        <w:rPr>
          <w:rFonts w:cs="Times New Roman"/>
          <w:szCs w:val="24"/>
          <w:lang w:val="fo-FO"/>
        </w:rPr>
        <w:t xml:space="preserve">, </w:t>
      </w:r>
    </w:p>
    <w:p w14:paraId="2F7539DC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halda</w:t>
      </w:r>
      <w:proofErr w:type="spellEnd"/>
      <w:r>
        <w:rPr>
          <w:rFonts w:cs="Times New Roman"/>
          <w:szCs w:val="24"/>
        </w:rPr>
        <w:t xml:space="preserve"> vakt á </w:t>
      </w:r>
      <w:proofErr w:type="spellStart"/>
      <w:r>
        <w:rPr>
          <w:rFonts w:cs="Times New Roman"/>
          <w:szCs w:val="24"/>
        </w:rPr>
        <w:t>neyðfrekvensum</w:t>
      </w:r>
      <w:proofErr w:type="spellEnd"/>
      <w:r>
        <w:rPr>
          <w:rFonts w:cs="Times New Roman"/>
          <w:szCs w:val="24"/>
        </w:rPr>
        <w:t>,</w:t>
      </w:r>
    </w:p>
    <w:p w14:paraId="3F396917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 w:rsidRPr="00162370">
        <w:rPr>
          <w:rFonts w:cs="Times New Roman"/>
          <w:szCs w:val="24"/>
        </w:rPr>
        <w:t>streymveiting</w:t>
      </w:r>
      <w:proofErr w:type="spellEnd"/>
      <w:r w:rsidRPr="00162370">
        <w:rPr>
          <w:rFonts w:cs="Times New Roman"/>
          <w:szCs w:val="24"/>
        </w:rPr>
        <w:t xml:space="preserve">, </w:t>
      </w:r>
      <w:proofErr w:type="spellStart"/>
      <w:r w:rsidRPr="00162370">
        <w:rPr>
          <w:rFonts w:cs="Times New Roman"/>
          <w:szCs w:val="24"/>
        </w:rPr>
        <w:t>undir</w:t>
      </w:r>
      <w:proofErr w:type="spellEnd"/>
      <w:r w:rsidRPr="00162370">
        <w:rPr>
          <w:rFonts w:cs="Times New Roman"/>
          <w:szCs w:val="24"/>
        </w:rPr>
        <w:t xml:space="preserve"> </w:t>
      </w:r>
      <w:proofErr w:type="spellStart"/>
      <w:r w:rsidRPr="00162370">
        <w:rPr>
          <w:rFonts w:cs="Times New Roman"/>
          <w:szCs w:val="24"/>
        </w:rPr>
        <w:t>hesum</w:t>
      </w:r>
      <w:proofErr w:type="spellEnd"/>
      <w:r w:rsidRPr="00162370">
        <w:rPr>
          <w:rFonts w:cs="Times New Roman"/>
          <w:szCs w:val="24"/>
        </w:rPr>
        <w:t xml:space="preserve"> </w:t>
      </w:r>
      <w:proofErr w:type="spellStart"/>
      <w:r w:rsidRPr="00162370">
        <w:rPr>
          <w:rFonts w:cs="Times New Roman"/>
          <w:szCs w:val="24"/>
        </w:rPr>
        <w:t>neyð</w:t>
      </w:r>
      <w:proofErr w:type="spellEnd"/>
      <w:r w:rsidRPr="00162370">
        <w:rPr>
          <w:rFonts w:cs="Times New Roman"/>
          <w:szCs w:val="24"/>
        </w:rPr>
        <w:t xml:space="preserve">- og </w:t>
      </w:r>
      <w:proofErr w:type="spellStart"/>
      <w:r w:rsidRPr="00162370">
        <w:rPr>
          <w:rFonts w:cs="Times New Roman"/>
          <w:szCs w:val="24"/>
        </w:rPr>
        <w:t>eyka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streymveiting</w:t>
      </w:r>
      <w:proofErr w:type="spellEnd"/>
      <w:r>
        <w:rPr>
          <w:rFonts w:cs="Times New Roman"/>
          <w:szCs w:val="24"/>
        </w:rPr>
        <w:t>, og</w:t>
      </w:r>
    </w:p>
    <w:p w14:paraId="18816BBA" w14:textId="77777777" w:rsidR="00B63541" w:rsidRDefault="00B63541" w:rsidP="00B63541">
      <w:pPr>
        <w:pStyle w:val="Listeafsnit"/>
        <w:numPr>
          <w:ilvl w:val="1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loyvir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prógv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eftirlit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kanningar</w:t>
      </w:r>
      <w:proofErr w:type="spellEnd"/>
      <w:r>
        <w:rPr>
          <w:rFonts w:cs="Times New Roman"/>
          <w:szCs w:val="24"/>
        </w:rPr>
        <w:t>.</w:t>
      </w:r>
    </w:p>
    <w:p w14:paraId="380E8647" w14:textId="74161C7A" w:rsidR="00B63541" w:rsidRPr="00B63541" w:rsidRDefault="000C73F5" w:rsidP="00B63541">
      <w:pPr>
        <w:pStyle w:val="Listeafsnit"/>
        <w:numPr>
          <w:ilvl w:val="0"/>
          <w:numId w:val="1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</w:t>
      </w:r>
      <w:r w:rsidR="00B63541" w:rsidRPr="00B63541">
        <w:rPr>
          <w:rFonts w:cs="Times New Roman"/>
          <w:szCs w:val="24"/>
        </w:rPr>
        <w:t>uga</w:t>
      </w:r>
      <w:proofErr w:type="spellEnd"/>
      <w:r w:rsidR="00B63541" w:rsidRPr="00B63541">
        <w:rPr>
          <w:rFonts w:cs="Times New Roman"/>
          <w:szCs w:val="24"/>
        </w:rPr>
        <w:t xml:space="preserve"> at </w:t>
      </w:r>
      <w:proofErr w:type="spellStart"/>
      <w:r w:rsidR="00B63541" w:rsidRPr="00B63541">
        <w:rPr>
          <w:rFonts w:cs="Times New Roman"/>
          <w:szCs w:val="24"/>
        </w:rPr>
        <w:t>nýta</w:t>
      </w:r>
      <w:proofErr w:type="spellEnd"/>
      <w:r w:rsidR="00B63541" w:rsidRPr="00B63541">
        <w:rPr>
          <w:rFonts w:cs="Times New Roman"/>
          <w:szCs w:val="24"/>
        </w:rPr>
        <w:t xml:space="preserve"> í </w:t>
      </w:r>
      <w:proofErr w:type="spellStart"/>
      <w:r w:rsidR="00B63541" w:rsidRPr="00B63541">
        <w:rPr>
          <w:rFonts w:cs="Times New Roman"/>
          <w:szCs w:val="24"/>
        </w:rPr>
        <w:t>einari</w:t>
      </w:r>
      <w:proofErr w:type="spellEnd"/>
      <w:r w:rsidR="00B63541" w:rsidRPr="00B63541">
        <w:rPr>
          <w:rFonts w:cs="Times New Roman"/>
          <w:szCs w:val="24"/>
        </w:rPr>
        <w:t xml:space="preserve"> </w:t>
      </w:r>
      <w:proofErr w:type="spellStart"/>
      <w:r w:rsidR="00B63541" w:rsidRPr="00B63541">
        <w:rPr>
          <w:rFonts w:cs="Times New Roman"/>
          <w:szCs w:val="24"/>
        </w:rPr>
        <w:t>skipsstøð</w:t>
      </w:r>
      <w:proofErr w:type="spellEnd"/>
      <w:r w:rsidR="00B63541" w:rsidRPr="00B63541">
        <w:rPr>
          <w:rFonts w:cs="Times New Roman"/>
          <w:szCs w:val="24"/>
        </w:rPr>
        <w:t xml:space="preserve">: </w:t>
      </w:r>
    </w:p>
    <w:p w14:paraId="2496A2C7" w14:textId="494ED7F1" w:rsidR="00B63541" w:rsidRPr="00454A9E" w:rsidRDefault="00B63541" w:rsidP="00454A9E">
      <w:pPr>
        <w:pStyle w:val="Listeafsnit"/>
        <w:numPr>
          <w:ilvl w:val="1"/>
          <w:numId w:val="16"/>
        </w:numPr>
        <w:rPr>
          <w:rFonts w:cs="Times New Roman"/>
          <w:szCs w:val="24"/>
        </w:rPr>
      </w:pPr>
      <w:r w:rsidRPr="0031285B">
        <w:rPr>
          <w:rFonts w:cs="Times New Roman"/>
          <w:szCs w:val="24"/>
        </w:rPr>
        <w:t xml:space="preserve">VHF </w:t>
      </w:r>
      <w:proofErr w:type="spellStart"/>
      <w:r w:rsidRPr="0031285B">
        <w:rPr>
          <w:rFonts w:cs="Times New Roman"/>
          <w:szCs w:val="24"/>
        </w:rPr>
        <w:t>radioútbúnað</w:t>
      </w:r>
      <w:proofErr w:type="spellEnd"/>
      <w:r w:rsidRPr="0031285B">
        <w:rPr>
          <w:rFonts w:cs="Times New Roman"/>
          <w:szCs w:val="24"/>
        </w:rPr>
        <w:t xml:space="preserve">, </w:t>
      </w:r>
    </w:p>
    <w:p w14:paraId="41EF6C95" w14:textId="77777777" w:rsidR="00B63541" w:rsidRDefault="00B63541" w:rsidP="00B63541">
      <w:pPr>
        <w:pStyle w:val="Listeafsnit"/>
        <w:numPr>
          <w:ilvl w:val="1"/>
          <w:numId w:val="1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antennur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sambond</w:t>
      </w:r>
      <w:proofErr w:type="spellEnd"/>
      <w:r>
        <w:rPr>
          <w:rFonts w:cs="Times New Roman"/>
          <w:szCs w:val="24"/>
        </w:rPr>
        <w:t xml:space="preserve">, </w:t>
      </w:r>
    </w:p>
    <w:p w14:paraId="19256420" w14:textId="77777777" w:rsidR="00B63541" w:rsidRDefault="00B63541" w:rsidP="00B63541">
      <w:pPr>
        <w:pStyle w:val="Listeafsnit"/>
        <w:numPr>
          <w:ilvl w:val="1"/>
          <w:numId w:val="1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tiltaks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orkukeldur</w:t>
      </w:r>
      <w:proofErr w:type="spellEnd"/>
      <w:r>
        <w:rPr>
          <w:rFonts w:cs="Times New Roman"/>
          <w:szCs w:val="24"/>
        </w:rPr>
        <w:t>,</w:t>
      </w:r>
    </w:p>
    <w:p w14:paraId="4A7EEADA" w14:textId="77777777" w:rsidR="00B63541" w:rsidRDefault="00B63541" w:rsidP="00B63541">
      <w:pPr>
        <w:pStyle w:val="Listeafsnit"/>
        <w:numPr>
          <w:ilvl w:val="1"/>
          <w:numId w:val="1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bjaringar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radioútger</w:t>
      </w:r>
      <w:proofErr w:type="spellEnd"/>
      <w:r>
        <w:rPr>
          <w:rFonts w:cs="Times New Roman"/>
          <w:szCs w:val="24"/>
          <w:lang w:val="fo-FO"/>
        </w:rPr>
        <w:t>ð,</w:t>
      </w:r>
    </w:p>
    <w:p w14:paraId="02049520" w14:textId="1ED0A6E5" w:rsidR="00B63541" w:rsidRDefault="00B63541" w:rsidP="00B63541">
      <w:pPr>
        <w:pStyle w:val="Listeafsnit"/>
        <w:numPr>
          <w:ilvl w:val="1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DSC, </w:t>
      </w:r>
      <w:r w:rsidR="00454A9E">
        <w:rPr>
          <w:rFonts w:cs="Times New Roman"/>
          <w:szCs w:val="24"/>
        </w:rPr>
        <w:t>og</w:t>
      </w:r>
    </w:p>
    <w:p w14:paraId="2B80FB64" w14:textId="08E206FC" w:rsidR="00B63541" w:rsidRDefault="00B63541" w:rsidP="00B63541">
      <w:pPr>
        <w:pStyle w:val="Listeafsnit"/>
        <w:numPr>
          <w:ilvl w:val="1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NAVTEX</w:t>
      </w:r>
      <w:r w:rsidR="00454A9E">
        <w:rPr>
          <w:rFonts w:cs="Times New Roman"/>
          <w:szCs w:val="24"/>
        </w:rPr>
        <w:t>.</w:t>
      </w:r>
    </w:p>
    <w:p w14:paraId="378B71BD" w14:textId="24BA7B3C" w:rsidR="00B63541" w:rsidRDefault="000C73F5" w:rsidP="00B63541">
      <w:pPr>
        <w:pStyle w:val="Listeafsnit"/>
        <w:numPr>
          <w:ilvl w:val="0"/>
          <w:numId w:val="16"/>
        </w:numPr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</w:t>
      </w:r>
      <w:r w:rsidR="00B63541" w:rsidRPr="00737A6C">
        <w:rPr>
          <w:rFonts w:cs="Times New Roman"/>
          <w:szCs w:val="24"/>
          <w:lang w:val="en-US"/>
        </w:rPr>
        <w:t>uga</w:t>
      </w:r>
      <w:proofErr w:type="spellEnd"/>
      <w:r w:rsidR="00B63541" w:rsidRPr="00737A6C">
        <w:rPr>
          <w:rFonts w:cs="Times New Roman"/>
          <w:szCs w:val="24"/>
          <w:lang w:val="en-US"/>
        </w:rPr>
        <w:t xml:space="preserve"> at </w:t>
      </w:r>
      <w:proofErr w:type="spellStart"/>
      <w:r w:rsidR="00B63541" w:rsidRPr="00737A6C">
        <w:rPr>
          <w:rFonts w:cs="Times New Roman"/>
          <w:szCs w:val="24"/>
          <w:lang w:val="en-US"/>
        </w:rPr>
        <w:t>nýta</w:t>
      </w:r>
      <w:proofErr w:type="spellEnd"/>
      <w:r w:rsidR="00B63541" w:rsidRPr="00737A6C">
        <w:rPr>
          <w:rFonts w:cs="Times New Roman"/>
          <w:szCs w:val="24"/>
          <w:lang w:val="en-US"/>
        </w:rPr>
        <w:t xml:space="preserve"> </w:t>
      </w:r>
      <w:proofErr w:type="spellStart"/>
      <w:r w:rsidR="00B63541" w:rsidRPr="00737A6C">
        <w:rPr>
          <w:rFonts w:cs="Times New Roman"/>
          <w:szCs w:val="24"/>
          <w:lang w:val="en-US"/>
        </w:rPr>
        <w:t>skipaðar</w:t>
      </w:r>
      <w:proofErr w:type="spellEnd"/>
      <w:r w:rsidR="00B63541" w:rsidRPr="00737A6C">
        <w:rPr>
          <w:rFonts w:cs="Times New Roman"/>
          <w:szCs w:val="24"/>
          <w:lang w:val="en-US"/>
        </w:rPr>
        <w:t xml:space="preserve"> </w:t>
      </w:r>
      <w:proofErr w:type="spellStart"/>
      <w:r w:rsidR="00B63541" w:rsidRPr="00737A6C">
        <w:rPr>
          <w:rFonts w:cs="Times New Roman"/>
          <w:szCs w:val="24"/>
          <w:lang w:val="en-US"/>
        </w:rPr>
        <w:t>mannagongdir</w:t>
      </w:r>
      <w:proofErr w:type="spellEnd"/>
      <w:r w:rsidR="00B63541" w:rsidRPr="00737A6C">
        <w:rPr>
          <w:rFonts w:cs="Times New Roman"/>
          <w:szCs w:val="24"/>
          <w:lang w:val="en-US"/>
        </w:rPr>
        <w:t xml:space="preserve"> </w:t>
      </w:r>
      <w:proofErr w:type="spellStart"/>
      <w:r w:rsidR="00B63541" w:rsidRPr="00737A6C">
        <w:rPr>
          <w:rFonts w:cs="Times New Roman"/>
          <w:szCs w:val="24"/>
          <w:lang w:val="en-US"/>
        </w:rPr>
        <w:t>innan</w:t>
      </w:r>
      <w:proofErr w:type="spellEnd"/>
      <w:r w:rsidR="00B63541" w:rsidRPr="00737A6C">
        <w:rPr>
          <w:rFonts w:cs="Times New Roman"/>
          <w:szCs w:val="24"/>
          <w:lang w:val="en-US"/>
        </w:rPr>
        <w:t>:</w:t>
      </w:r>
      <w:r w:rsidR="00B63541">
        <w:rPr>
          <w:rFonts w:cs="Times New Roman"/>
          <w:szCs w:val="24"/>
          <w:lang w:val="en-US"/>
        </w:rPr>
        <w:t xml:space="preserve"> </w:t>
      </w:r>
    </w:p>
    <w:p w14:paraId="7B9741ED" w14:textId="77777777" w:rsidR="00B63541" w:rsidRDefault="00B63541" w:rsidP="00B63541">
      <w:pPr>
        <w:pStyle w:val="Listeafsnit"/>
        <w:numPr>
          <w:ilvl w:val="1"/>
          <w:numId w:val="16"/>
        </w:numPr>
        <w:rPr>
          <w:lang w:val="en-US"/>
        </w:rPr>
      </w:pPr>
      <w:proofErr w:type="spellStart"/>
      <w:r w:rsidRPr="009B7871">
        <w:rPr>
          <w:lang w:val="en-US"/>
        </w:rPr>
        <w:t>neyð</w:t>
      </w:r>
      <w:proofErr w:type="spellEnd"/>
      <w:r w:rsidRPr="009B7871">
        <w:rPr>
          <w:lang w:val="en-US"/>
        </w:rPr>
        <w:t xml:space="preserve">-, </w:t>
      </w:r>
      <w:proofErr w:type="spellStart"/>
      <w:r w:rsidRPr="009B7871">
        <w:rPr>
          <w:lang w:val="en-US"/>
        </w:rPr>
        <w:t>bráð</w:t>
      </w:r>
      <w:proofErr w:type="spellEnd"/>
      <w:r w:rsidRPr="009B7871">
        <w:rPr>
          <w:lang w:val="en-US"/>
        </w:rPr>
        <w:t xml:space="preserve">- </w:t>
      </w:r>
      <w:proofErr w:type="spellStart"/>
      <w:r w:rsidRPr="009B7871">
        <w:rPr>
          <w:lang w:val="en-US"/>
        </w:rPr>
        <w:t>og</w:t>
      </w:r>
      <w:proofErr w:type="spellEnd"/>
      <w:r w:rsidRPr="009B7871">
        <w:rPr>
          <w:lang w:val="en-US"/>
        </w:rPr>
        <w:t xml:space="preserve"> </w:t>
      </w:r>
      <w:proofErr w:type="spellStart"/>
      <w:r w:rsidRPr="009B7871">
        <w:rPr>
          <w:lang w:val="en-US"/>
        </w:rPr>
        <w:t>trygdarsamskifti</w:t>
      </w:r>
      <w:proofErr w:type="spellEnd"/>
      <w:r w:rsidRPr="009B7871">
        <w:rPr>
          <w:lang w:val="en-US"/>
        </w:rPr>
        <w:t xml:space="preserve"> í GMDSS, </w:t>
      </w:r>
      <w:proofErr w:type="spellStart"/>
      <w:r w:rsidRPr="009B7871">
        <w:rPr>
          <w:lang w:val="en-US"/>
        </w:rPr>
        <w:t>íroknað</w:t>
      </w:r>
      <w:proofErr w:type="spellEnd"/>
      <w:r w:rsidRPr="009B7871">
        <w:rPr>
          <w:lang w:val="en-US"/>
        </w:rPr>
        <w:t xml:space="preserve"> </w:t>
      </w:r>
      <w:proofErr w:type="spellStart"/>
      <w:r w:rsidRPr="009B7871">
        <w:rPr>
          <w:lang w:val="en-US"/>
        </w:rPr>
        <w:t>ásetingarnar</w:t>
      </w:r>
      <w:proofErr w:type="spellEnd"/>
      <w:r w:rsidRPr="009B7871">
        <w:rPr>
          <w:lang w:val="en-US"/>
        </w:rPr>
        <w:t xml:space="preserve"> um </w:t>
      </w:r>
      <w:proofErr w:type="spellStart"/>
      <w:r w:rsidRPr="009B7871">
        <w:rPr>
          <w:lang w:val="en-US"/>
        </w:rPr>
        <w:t>samskifti</w:t>
      </w:r>
      <w:proofErr w:type="spellEnd"/>
      <w:r w:rsidRPr="009B7871">
        <w:rPr>
          <w:lang w:val="en-US"/>
        </w:rPr>
        <w:t xml:space="preserve"> í IAMSAR </w:t>
      </w:r>
      <w:proofErr w:type="spellStart"/>
      <w:r w:rsidRPr="009B7871">
        <w:rPr>
          <w:lang w:val="en-US"/>
        </w:rPr>
        <w:t>handbókini</w:t>
      </w:r>
      <w:proofErr w:type="spellEnd"/>
      <w:r w:rsidRPr="009B7871">
        <w:rPr>
          <w:lang w:val="en-US"/>
        </w:rPr>
        <w:t xml:space="preserve"> </w:t>
      </w:r>
      <w:proofErr w:type="spellStart"/>
      <w:r w:rsidRPr="009B7871">
        <w:rPr>
          <w:lang w:val="en-US"/>
        </w:rPr>
        <w:t>hjá</w:t>
      </w:r>
      <w:proofErr w:type="spellEnd"/>
      <w:r w:rsidRPr="009B7871">
        <w:rPr>
          <w:lang w:val="en-US"/>
        </w:rPr>
        <w:t xml:space="preserve"> IMO,</w:t>
      </w:r>
    </w:p>
    <w:p w14:paraId="61744B23" w14:textId="77777777" w:rsidR="00B63541" w:rsidRDefault="00B63541" w:rsidP="00B63541">
      <w:pPr>
        <w:pStyle w:val="Listeafsnit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EPIRB, </w:t>
      </w:r>
    </w:p>
    <w:p w14:paraId="4573650A" w14:textId="77777777" w:rsidR="00B63541" w:rsidRDefault="00B63541" w:rsidP="00B63541">
      <w:pPr>
        <w:pStyle w:val="Listeafsnit"/>
        <w:numPr>
          <w:ilvl w:val="1"/>
          <w:numId w:val="16"/>
        </w:numPr>
        <w:rPr>
          <w:lang w:val="en-US"/>
        </w:rPr>
      </w:pPr>
      <w:r>
        <w:rPr>
          <w:lang w:val="en-US"/>
        </w:rPr>
        <w:t>SART,</w:t>
      </w:r>
    </w:p>
    <w:p w14:paraId="76F81CFA" w14:textId="3BBA49F4" w:rsidR="00B63541" w:rsidRDefault="00B63541" w:rsidP="00B63541">
      <w:pPr>
        <w:pStyle w:val="Listeafsnit"/>
        <w:numPr>
          <w:ilvl w:val="1"/>
          <w:numId w:val="16"/>
        </w:numPr>
        <w:rPr>
          <w:lang w:val="en-US"/>
        </w:rPr>
      </w:pPr>
      <w:r>
        <w:rPr>
          <w:lang w:val="en-US"/>
        </w:rPr>
        <w:t>AIS</w:t>
      </w:r>
      <w:r w:rsidR="00054D8C">
        <w:rPr>
          <w:lang w:val="en-US"/>
        </w:rPr>
        <w:t>-SART</w:t>
      </w:r>
      <w:r>
        <w:rPr>
          <w:lang w:val="en-US"/>
        </w:rPr>
        <w:t xml:space="preserve">, </w:t>
      </w:r>
    </w:p>
    <w:p w14:paraId="277C95B0" w14:textId="77777777" w:rsidR="00B63541" w:rsidRDefault="00B63541" w:rsidP="00B63541">
      <w:pPr>
        <w:pStyle w:val="Listeafsnit"/>
        <w:numPr>
          <w:ilvl w:val="1"/>
          <w:numId w:val="16"/>
        </w:numPr>
        <w:rPr>
          <w:lang w:val="en-US"/>
        </w:rPr>
      </w:pPr>
      <w:proofErr w:type="spellStart"/>
      <w:r>
        <w:rPr>
          <w:lang w:val="en-US"/>
        </w:rPr>
        <w:t>ógilda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neyðaruppkall</w:t>
      </w:r>
      <w:proofErr w:type="spellEnd"/>
      <w:r>
        <w:rPr>
          <w:lang w:val="en-US"/>
        </w:rPr>
        <w:t>,</w:t>
      </w:r>
    </w:p>
    <w:p w14:paraId="718745F2" w14:textId="77777777" w:rsidR="00B63541" w:rsidRDefault="00B63541" w:rsidP="00B63541">
      <w:pPr>
        <w:pStyle w:val="Listeafsnit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SAR </w:t>
      </w:r>
      <w:proofErr w:type="spellStart"/>
      <w:r>
        <w:rPr>
          <w:lang w:val="en-US"/>
        </w:rPr>
        <w:t>samskifti</w:t>
      </w:r>
      <w:proofErr w:type="spellEnd"/>
      <w:r>
        <w:rPr>
          <w:lang w:val="en-US"/>
        </w:rPr>
        <w:t>,</w:t>
      </w:r>
    </w:p>
    <w:p w14:paraId="6D9339EA" w14:textId="351FBC2E" w:rsidR="00B63541" w:rsidRPr="000C73F5" w:rsidRDefault="00B63541" w:rsidP="00B63541">
      <w:pPr>
        <w:pStyle w:val="Listeafsnit"/>
        <w:numPr>
          <w:ilvl w:val="1"/>
          <w:numId w:val="16"/>
        </w:numPr>
      </w:pPr>
      <w:proofErr w:type="spellStart"/>
      <w:r w:rsidRPr="000C73F5">
        <w:t>móttøka</w:t>
      </w:r>
      <w:proofErr w:type="spellEnd"/>
      <w:r w:rsidRPr="000C73F5">
        <w:t xml:space="preserve"> av </w:t>
      </w:r>
      <w:proofErr w:type="spellStart"/>
      <w:r w:rsidRPr="000C73F5">
        <w:t>trygdarboðum</w:t>
      </w:r>
      <w:proofErr w:type="spellEnd"/>
      <w:r w:rsidRPr="000C73F5">
        <w:t xml:space="preserve"> (MSI),</w:t>
      </w:r>
      <w:r w:rsidR="000C73F5" w:rsidRPr="000C73F5">
        <w:t xml:space="preserve"> o</w:t>
      </w:r>
      <w:r w:rsidR="000C73F5">
        <w:t>g</w:t>
      </w:r>
    </w:p>
    <w:p w14:paraId="4421C084" w14:textId="77777777" w:rsidR="00B63541" w:rsidRDefault="00B63541" w:rsidP="00B63541">
      <w:pPr>
        <w:pStyle w:val="Listeafsnit"/>
        <w:numPr>
          <w:ilvl w:val="1"/>
          <w:numId w:val="16"/>
        </w:numPr>
      </w:pPr>
      <w:proofErr w:type="spellStart"/>
      <w:r>
        <w:t>vanligum</w:t>
      </w:r>
      <w:proofErr w:type="spellEnd"/>
      <w:r>
        <w:t xml:space="preserve"> </w:t>
      </w:r>
      <w:proofErr w:type="spellStart"/>
      <w:r>
        <w:t>samskifti</w:t>
      </w:r>
      <w:proofErr w:type="spellEnd"/>
      <w:r>
        <w:t>.</w:t>
      </w:r>
    </w:p>
    <w:p w14:paraId="5DE36131" w14:textId="30EDC61C" w:rsidR="00B63541" w:rsidRDefault="000C73F5" w:rsidP="00B63541">
      <w:pPr>
        <w:pStyle w:val="Listeafsnit"/>
        <w:numPr>
          <w:ilvl w:val="0"/>
          <w:numId w:val="16"/>
        </w:numPr>
      </w:pPr>
      <w:r>
        <w:t>H</w:t>
      </w:r>
      <w:r w:rsidR="00B63541">
        <w:t xml:space="preserve">ava </w:t>
      </w:r>
      <w:proofErr w:type="spellStart"/>
      <w:r w:rsidR="00B63541">
        <w:t>kunnleika</w:t>
      </w:r>
      <w:proofErr w:type="spellEnd"/>
      <w:r w:rsidR="00B63541">
        <w:t xml:space="preserve"> til</w:t>
      </w:r>
      <w:r w:rsidR="00B63541" w:rsidRPr="0005363B">
        <w:t xml:space="preserve"> </w:t>
      </w:r>
      <w:proofErr w:type="spellStart"/>
      <w:r w:rsidR="00B63541" w:rsidRPr="0005363B">
        <w:t>reglugerðir</w:t>
      </w:r>
      <w:proofErr w:type="spellEnd"/>
      <w:r w:rsidR="00B63541">
        <w:t xml:space="preserve"> og </w:t>
      </w:r>
      <w:proofErr w:type="spellStart"/>
      <w:r w:rsidR="00B63541">
        <w:t>avtalur</w:t>
      </w:r>
      <w:proofErr w:type="spellEnd"/>
      <w:r w:rsidR="00B63541">
        <w:t xml:space="preserve"> á </w:t>
      </w:r>
      <w:proofErr w:type="spellStart"/>
      <w:r w:rsidR="00B63541">
        <w:t>siglingar</w:t>
      </w:r>
      <w:proofErr w:type="spellEnd"/>
      <w:r w:rsidR="00B63541">
        <w:t xml:space="preserve">- og </w:t>
      </w:r>
      <w:proofErr w:type="spellStart"/>
      <w:r w:rsidR="00B63541">
        <w:t>siglingarfylgisveinaøkinum</w:t>
      </w:r>
      <w:proofErr w:type="spellEnd"/>
      <w:r w:rsidR="00B63541">
        <w:t>.</w:t>
      </w:r>
    </w:p>
    <w:p w14:paraId="77147B73" w14:textId="2A642FB4" w:rsidR="00B63541" w:rsidRDefault="000C73F5" w:rsidP="00B63541">
      <w:pPr>
        <w:pStyle w:val="Listeafsnit"/>
        <w:numPr>
          <w:ilvl w:val="0"/>
          <w:numId w:val="16"/>
        </w:numPr>
      </w:pPr>
      <w:proofErr w:type="spellStart"/>
      <w:r>
        <w:t>D</w:t>
      </w:r>
      <w:r w:rsidR="00B63541">
        <w:t>uga</w:t>
      </w:r>
      <w:proofErr w:type="spellEnd"/>
      <w:r w:rsidR="00B63541">
        <w:t xml:space="preserve"> at </w:t>
      </w:r>
      <w:proofErr w:type="spellStart"/>
      <w:r w:rsidR="00B63541">
        <w:t>nýta</w:t>
      </w:r>
      <w:proofErr w:type="spellEnd"/>
      <w:r w:rsidR="00B63541">
        <w:t xml:space="preserve"> </w:t>
      </w:r>
      <w:proofErr w:type="spellStart"/>
      <w:r w:rsidR="00B63541">
        <w:t>kravd</w:t>
      </w:r>
      <w:proofErr w:type="spellEnd"/>
      <w:r w:rsidR="00B63541">
        <w:t xml:space="preserve"> </w:t>
      </w:r>
      <w:proofErr w:type="spellStart"/>
      <w:r w:rsidR="00B63541">
        <w:t>skjøl</w:t>
      </w:r>
      <w:proofErr w:type="spellEnd"/>
      <w:r w:rsidR="00B63541">
        <w:t xml:space="preserve"> og </w:t>
      </w:r>
      <w:proofErr w:type="spellStart"/>
      <w:r w:rsidR="00B63541">
        <w:t>útgávur</w:t>
      </w:r>
      <w:proofErr w:type="spellEnd"/>
      <w:r w:rsidR="00B63541">
        <w:t xml:space="preserve">, </w:t>
      </w:r>
      <w:proofErr w:type="spellStart"/>
      <w:r w:rsidR="00B63541" w:rsidRPr="0005363B">
        <w:t>undir</w:t>
      </w:r>
      <w:proofErr w:type="spellEnd"/>
      <w:r w:rsidR="00B63541" w:rsidRPr="0005363B">
        <w:t xml:space="preserve"> </w:t>
      </w:r>
      <w:proofErr w:type="spellStart"/>
      <w:r w:rsidR="00B63541" w:rsidRPr="0005363B">
        <w:t>hesum</w:t>
      </w:r>
      <w:proofErr w:type="spellEnd"/>
      <w:r w:rsidR="00B63541" w:rsidRPr="0005363B">
        <w:t xml:space="preserve"> at </w:t>
      </w:r>
      <w:proofErr w:type="spellStart"/>
      <w:r w:rsidR="00B63541" w:rsidRPr="0005363B">
        <w:t>skriva</w:t>
      </w:r>
      <w:proofErr w:type="spellEnd"/>
      <w:r w:rsidR="00B63541" w:rsidRPr="0005363B">
        <w:t xml:space="preserve"> </w:t>
      </w:r>
      <w:proofErr w:type="spellStart"/>
      <w:r w:rsidR="00B63541" w:rsidRPr="0005363B">
        <w:t>radiodagbók</w:t>
      </w:r>
      <w:proofErr w:type="spellEnd"/>
      <w:r w:rsidR="00B63541">
        <w:t>.</w:t>
      </w:r>
    </w:p>
    <w:p w14:paraId="67D0E522" w14:textId="3DEAD84B" w:rsidR="00B63541" w:rsidRDefault="000C73F5" w:rsidP="00B63541">
      <w:pPr>
        <w:pStyle w:val="Listeafsnit"/>
        <w:numPr>
          <w:ilvl w:val="0"/>
          <w:numId w:val="16"/>
        </w:numPr>
      </w:pPr>
      <w:proofErr w:type="spellStart"/>
      <w:r>
        <w:t>D</w:t>
      </w:r>
      <w:r w:rsidR="00B63541" w:rsidRPr="0005363B">
        <w:t>uga</w:t>
      </w:r>
      <w:proofErr w:type="spellEnd"/>
      <w:r w:rsidR="00B63541" w:rsidRPr="0005363B">
        <w:t xml:space="preserve"> so </w:t>
      </w:r>
      <w:proofErr w:type="spellStart"/>
      <w:r w:rsidR="00B63541" w:rsidRPr="0005363B">
        <w:t>mikið</w:t>
      </w:r>
      <w:proofErr w:type="spellEnd"/>
      <w:r w:rsidR="00B63541" w:rsidRPr="0005363B">
        <w:t xml:space="preserve"> av </w:t>
      </w:r>
      <w:proofErr w:type="spellStart"/>
      <w:r w:rsidR="00B63541" w:rsidRPr="0005363B">
        <w:t>enskum</w:t>
      </w:r>
      <w:proofErr w:type="spellEnd"/>
      <w:r w:rsidR="00B63541" w:rsidRPr="0005363B">
        <w:t xml:space="preserve">, </w:t>
      </w:r>
      <w:proofErr w:type="spellStart"/>
      <w:r w:rsidR="00B63541" w:rsidRPr="0005363B">
        <w:t>bæði</w:t>
      </w:r>
      <w:proofErr w:type="spellEnd"/>
      <w:r w:rsidR="00B63541" w:rsidRPr="0005363B">
        <w:t xml:space="preserve"> </w:t>
      </w:r>
      <w:proofErr w:type="spellStart"/>
      <w:r w:rsidR="00B63541" w:rsidRPr="0005363B">
        <w:t>skrivligt</w:t>
      </w:r>
      <w:proofErr w:type="spellEnd"/>
      <w:r w:rsidR="00B63541" w:rsidRPr="0005363B">
        <w:t xml:space="preserve"> og </w:t>
      </w:r>
      <w:proofErr w:type="spellStart"/>
      <w:r w:rsidR="00B63541" w:rsidRPr="0005363B">
        <w:t>munnligt</w:t>
      </w:r>
      <w:proofErr w:type="spellEnd"/>
      <w:r w:rsidR="00B63541" w:rsidRPr="0005363B">
        <w:t xml:space="preserve">, sum er </w:t>
      </w:r>
      <w:proofErr w:type="spellStart"/>
      <w:r w:rsidR="00B63541" w:rsidRPr="0005363B">
        <w:t>nøktandi</w:t>
      </w:r>
      <w:proofErr w:type="spellEnd"/>
      <w:r w:rsidR="00B63541" w:rsidRPr="0005363B">
        <w:t xml:space="preserve"> </w:t>
      </w:r>
      <w:proofErr w:type="spellStart"/>
      <w:r w:rsidR="00B63541" w:rsidRPr="0005363B">
        <w:t>fyri</w:t>
      </w:r>
      <w:proofErr w:type="spellEnd"/>
      <w:r w:rsidR="00B63541" w:rsidRPr="0005363B">
        <w:t xml:space="preserve"> </w:t>
      </w:r>
      <w:r w:rsidR="00054D8C">
        <w:t xml:space="preserve">at </w:t>
      </w:r>
      <w:proofErr w:type="spellStart"/>
      <w:r w:rsidR="00054D8C">
        <w:t>tryggja</w:t>
      </w:r>
      <w:proofErr w:type="spellEnd"/>
      <w:r w:rsidR="00054D8C">
        <w:t xml:space="preserve"> </w:t>
      </w:r>
      <w:proofErr w:type="spellStart"/>
      <w:r w:rsidR="00B63541" w:rsidRPr="0005363B">
        <w:t>samskifti</w:t>
      </w:r>
      <w:proofErr w:type="spellEnd"/>
      <w:r w:rsidR="00B63541" w:rsidRPr="0005363B">
        <w:t xml:space="preserve">, sum er </w:t>
      </w:r>
      <w:proofErr w:type="spellStart"/>
      <w:r w:rsidR="00B63541" w:rsidRPr="0005363B">
        <w:t>týdningarmikið</w:t>
      </w:r>
      <w:proofErr w:type="spellEnd"/>
      <w:r w:rsidR="00B63541" w:rsidRPr="0005363B">
        <w:t xml:space="preserve"> </w:t>
      </w:r>
      <w:proofErr w:type="spellStart"/>
      <w:r w:rsidR="00B63541" w:rsidRPr="0005363B">
        <w:t>fyri</w:t>
      </w:r>
      <w:proofErr w:type="spellEnd"/>
      <w:r w:rsidR="00B63541" w:rsidRPr="0005363B">
        <w:t xml:space="preserve"> </w:t>
      </w:r>
      <w:proofErr w:type="spellStart"/>
      <w:r w:rsidR="00B63541" w:rsidRPr="0005363B">
        <w:t>trygdina</w:t>
      </w:r>
      <w:proofErr w:type="spellEnd"/>
      <w:r w:rsidR="00B63541" w:rsidRPr="0005363B">
        <w:t xml:space="preserve"> </w:t>
      </w:r>
      <w:proofErr w:type="spellStart"/>
      <w:r w:rsidR="00B63541" w:rsidRPr="0005363B">
        <w:t>hjá</w:t>
      </w:r>
      <w:proofErr w:type="spellEnd"/>
      <w:r w:rsidR="00B63541" w:rsidRPr="0005363B">
        <w:t xml:space="preserve"> </w:t>
      </w:r>
      <w:proofErr w:type="spellStart"/>
      <w:r w:rsidR="00B63541" w:rsidRPr="0005363B">
        <w:t>mannalívum</w:t>
      </w:r>
      <w:proofErr w:type="spellEnd"/>
      <w:r w:rsidR="00B63541" w:rsidRPr="0005363B">
        <w:t xml:space="preserve"> á </w:t>
      </w:r>
      <w:proofErr w:type="spellStart"/>
      <w:r w:rsidR="00B63541" w:rsidRPr="0005363B">
        <w:t>sjónum</w:t>
      </w:r>
      <w:proofErr w:type="spellEnd"/>
      <w:r w:rsidR="00B63541" w:rsidRPr="0005363B">
        <w:t xml:space="preserve">. </w:t>
      </w:r>
    </w:p>
    <w:p w14:paraId="53F33B04" w14:textId="4C131EEF" w:rsidR="00B63541" w:rsidRDefault="000C73F5" w:rsidP="00B63541">
      <w:pPr>
        <w:pStyle w:val="Listeafsnit"/>
        <w:numPr>
          <w:ilvl w:val="0"/>
          <w:numId w:val="16"/>
        </w:numPr>
      </w:pPr>
      <w:r>
        <w:t>H</w:t>
      </w:r>
      <w:r w:rsidR="00B63541">
        <w:t xml:space="preserve">ava </w:t>
      </w:r>
      <w:proofErr w:type="spellStart"/>
      <w:r w:rsidR="00B63541">
        <w:t>kunnleika</w:t>
      </w:r>
      <w:proofErr w:type="spellEnd"/>
      <w:r w:rsidR="00B63541">
        <w:t xml:space="preserve"> til tær </w:t>
      </w:r>
      <w:proofErr w:type="spellStart"/>
      <w:r w:rsidR="00B63541">
        <w:t>týdningarmestu</w:t>
      </w:r>
      <w:proofErr w:type="spellEnd"/>
      <w:r w:rsidR="00B63541">
        <w:t xml:space="preserve"> </w:t>
      </w:r>
      <w:proofErr w:type="spellStart"/>
      <w:r w:rsidR="00B63541">
        <w:t>sjóferðsluleiðirnar</w:t>
      </w:r>
      <w:proofErr w:type="spellEnd"/>
      <w:r w:rsidR="00B63541">
        <w:t xml:space="preserve"> og </w:t>
      </w:r>
      <w:proofErr w:type="spellStart"/>
      <w:r w:rsidR="00B63541">
        <w:t>altjóða</w:t>
      </w:r>
      <w:proofErr w:type="spellEnd"/>
      <w:r w:rsidR="00B63541">
        <w:t xml:space="preserve"> </w:t>
      </w:r>
      <w:proofErr w:type="spellStart"/>
      <w:r w:rsidR="00B63541">
        <w:t>gjaldsskipan</w:t>
      </w:r>
      <w:proofErr w:type="spellEnd"/>
      <w:r w:rsidR="00B63541">
        <w:t xml:space="preserve"> </w:t>
      </w:r>
      <w:proofErr w:type="spellStart"/>
      <w:r w:rsidR="00B63541">
        <w:t>íroknað</w:t>
      </w:r>
      <w:proofErr w:type="spellEnd"/>
      <w:r w:rsidR="00B63541">
        <w:t xml:space="preserve"> AAIC </w:t>
      </w:r>
      <w:proofErr w:type="spellStart"/>
      <w:r w:rsidR="00B63541">
        <w:t>kota</w:t>
      </w:r>
      <w:proofErr w:type="spellEnd"/>
      <w:r w:rsidR="00B63541">
        <w:t xml:space="preserve">. </w:t>
      </w:r>
    </w:p>
    <w:p w14:paraId="14969AB5" w14:textId="148C2DC0" w:rsidR="00741544" w:rsidRDefault="00741544" w:rsidP="00741544"/>
    <w:p w14:paraId="60C3DC6A" w14:textId="54EBBB27" w:rsidR="00741544" w:rsidRDefault="00741544" w:rsidP="00741544"/>
    <w:p w14:paraId="7277AF8A" w14:textId="7496424E" w:rsidR="00741544" w:rsidRDefault="00741544" w:rsidP="00741544"/>
    <w:p w14:paraId="437AB03C" w14:textId="54C7B80D" w:rsidR="00741544" w:rsidRDefault="00741544" w:rsidP="00741544"/>
    <w:p w14:paraId="0CECA4CA" w14:textId="6D7A9998" w:rsidR="00741544" w:rsidRDefault="00741544" w:rsidP="00741544"/>
    <w:p w14:paraId="13634F9D" w14:textId="63F1E305" w:rsidR="00741544" w:rsidRDefault="00741544" w:rsidP="00741544"/>
    <w:p w14:paraId="519F1E5E" w14:textId="605CD709" w:rsidR="00741544" w:rsidRDefault="00741544" w:rsidP="00741544"/>
    <w:p w14:paraId="64B25AC5" w14:textId="77777777" w:rsidR="00741544" w:rsidRPr="0005363B" w:rsidRDefault="00741544" w:rsidP="00741544"/>
    <w:p w14:paraId="3D6EB0E5" w14:textId="77777777" w:rsidR="0005363B" w:rsidRDefault="0005363B" w:rsidP="000C73F5"/>
    <w:p w14:paraId="364466EE" w14:textId="6173CD45" w:rsidR="00A65F23" w:rsidRDefault="00A65F23" w:rsidP="00A1641E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Fyri</w:t>
      </w:r>
      <w:proofErr w:type="spellEnd"/>
      <w:r>
        <w:rPr>
          <w:rFonts w:cs="Times New Roman"/>
          <w:szCs w:val="24"/>
        </w:rPr>
        <w:t xml:space="preserve"> at </w:t>
      </w:r>
      <w:proofErr w:type="spellStart"/>
      <w:r>
        <w:rPr>
          <w:rFonts w:cs="Times New Roman"/>
          <w:szCs w:val="24"/>
        </w:rPr>
        <w:t>standa</w:t>
      </w:r>
      <w:proofErr w:type="spellEnd"/>
      <w:r>
        <w:rPr>
          <w:rFonts w:cs="Times New Roman"/>
          <w:szCs w:val="24"/>
        </w:rPr>
        <w:t xml:space="preserve"> LRC </w:t>
      </w:r>
      <w:proofErr w:type="spellStart"/>
      <w:r>
        <w:rPr>
          <w:rFonts w:cs="Times New Roman"/>
          <w:szCs w:val="24"/>
        </w:rPr>
        <w:t>royndina</w:t>
      </w:r>
      <w:proofErr w:type="spellEnd"/>
      <w:r>
        <w:rPr>
          <w:rFonts w:cs="Times New Roman"/>
          <w:szCs w:val="24"/>
        </w:rPr>
        <w:t xml:space="preserve">, skal </w:t>
      </w:r>
      <w:proofErr w:type="spellStart"/>
      <w:r>
        <w:rPr>
          <w:rFonts w:cs="Times New Roman"/>
          <w:szCs w:val="24"/>
        </w:rPr>
        <w:t>próvtakarin</w:t>
      </w:r>
      <w:proofErr w:type="spellEnd"/>
      <w:r>
        <w:rPr>
          <w:rFonts w:cs="Times New Roman"/>
          <w:szCs w:val="24"/>
        </w:rPr>
        <w:t xml:space="preserve">: </w:t>
      </w:r>
    </w:p>
    <w:p w14:paraId="5E687751" w14:textId="57848F8E" w:rsidR="00A65F23" w:rsidRDefault="000C73F5" w:rsidP="00A65F23">
      <w:pPr>
        <w:pStyle w:val="Listeafsnit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A65F23" w:rsidRPr="00A65F23">
        <w:rPr>
          <w:rFonts w:cs="Times New Roman"/>
          <w:szCs w:val="24"/>
        </w:rPr>
        <w:t xml:space="preserve">ava </w:t>
      </w:r>
      <w:proofErr w:type="spellStart"/>
      <w:r w:rsidR="00A65F23" w:rsidRPr="00A65F23">
        <w:rPr>
          <w:rFonts w:cs="Times New Roman"/>
          <w:szCs w:val="24"/>
        </w:rPr>
        <w:t>kunnleika</w:t>
      </w:r>
      <w:proofErr w:type="spellEnd"/>
      <w:r w:rsidR="00A65F23" w:rsidRPr="00A65F23">
        <w:rPr>
          <w:rFonts w:cs="Times New Roman"/>
          <w:szCs w:val="24"/>
        </w:rPr>
        <w:t xml:space="preserve"> til </w:t>
      </w:r>
      <w:proofErr w:type="spellStart"/>
      <w:r w:rsidR="00A65F23" w:rsidRPr="00A65F23">
        <w:rPr>
          <w:rFonts w:cs="Times New Roman"/>
          <w:szCs w:val="24"/>
        </w:rPr>
        <w:t>grundleggjandi</w:t>
      </w:r>
      <w:proofErr w:type="spellEnd"/>
      <w:r w:rsidR="00A65F23" w:rsidRPr="00A65F23">
        <w:rPr>
          <w:rFonts w:cs="Times New Roman"/>
          <w:szCs w:val="24"/>
        </w:rPr>
        <w:t xml:space="preserve"> </w:t>
      </w:r>
      <w:proofErr w:type="spellStart"/>
      <w:r w:rsidR="00A65F23" w:rsidRPr="00A65F23">
        <w:rPr>
          <w:rFonts w:cs="Times New Roman"/>
          <w:szCs w:val="24"/>
        </w:rPr>
        <w:t>meginreglur</w:t>
      </w:r>
      <w:proofErr w:type="spellEnd"/>
      <w:r w:rsidR="00A65F23" w:rsidRPr="00A65F23">
        <w:rPr>
          <w:rFonts w:cs="Times New Roman"/>
          <w:szCs w:val="24"/>
        </w:rPr>
        <w:t xml:space="preserve"> </w:t>
      </w:r>
      <w:proofErr w:type="spellStart"/>
      <w:r w:rsidR="00A65F23" w:rsidRPr="00A65F23">
        <w:rPr>
          <w:rFonts w:cs="Times New Roman"/>
          <w:szCs w:val="24"/>
        </w:rPr>
        <w:t>fyri</w:t>
      </w:r>
      <w:proofErr w:type="spellEnd"/>
      <w:r w:rsidR="00A65F23" w:rsidRPr="00A65F23">
        <w:rPr>
          <w:rFonts w:cs="Times New Roman"/>
          <w:szCs w:val="24"/>
        </w:rPr>
        <w:t xml:space="preserve"> </w:t>
      </w:r>
      <w:proofErr w:type="spellStart"/>
      <w:r w:rsidR="00A65F23" w:rsidRPr="00A65F23">
        <w:rPr>
          <w:rFonts w:cs="Times New Roman"/>
          <w:szCs w:val="24"/>
        </w:rPr>
        <w:t>singlingar</w:t>
      </w:r>
      <w:proofErr w:type="spellEnd"/>
      <w:r w:rsidR="00A65F23" w:rsidRPr="00A65F23">
        <w:rPr>
          <w:rFonts w:cs="Times New Roman"/>
          <w:szCs w:val="24"/>
        </w:rPr>
        <w:t xml:space="preserve"> </w:t>
      </w:r>
      <w:proofErr w:type="spellStart"/>
      <w:r w:rsidR="00A65F23" w:rsidRPr="00A65F23">
        <w:rPr>
          <w:rFonts w:cs="Times New Roman"/>
          <w:szCs w:val="24"/>
        </w:rPr>
        <w:t>radiotænastur</w:t>
      </w:r>
      <w:proofErr w:type="spellEnd"/>
      <w:r w:rsidR="00A65F23" w:rsidRPr="00A65F23">
        <w:rPr>
          <w:rFonts w:cs="Times New Roman"/>
          <w:szCs w:val="24"/>
        </w:rPr>
        <w:t xml:space="preserve">, </w:t>
      </w:r>
      <w:proofErr w:type="spellStart"/>
      <w:r w:rsidR="00A65F23" w:rsidRPr="00A65F23">
        <w:rPr>
          <w:rFonts w:cs="Times New Roman"/>
          <w:szCs w:val="24"/>
        </w:rPr>
        <w:t>undir</w:t>
      </w:r>
      <w:proofErr w:type="spellEnd"/>
      <w:r w:rsidR="00A65F23" w:rsidRPr="00A65F23">
        <w:rPr>
          <w:rFonts w:cs="Times New Roman"/>
          <w:szCs w:val="24"/>
        </w:rPr>
        <w:t xml:space="preserve"> </w:t>
      </w:r>
      <w:proofErr w:type="spellStart"/>
      <w:r w:rsidR="00A65F23" w:rsidRPr="00A65F23">
        <w:rPr>
          <w:rFonts w:cs="Times New Roman"/>
          <w:szCs w:val="24"/>
        </w:rPr>
        <w:t>hesum</w:t>
      </w:r>
      <w:proofErr w:type="spellEnd"/>
      <w:r w:rsidR="00A65F23" w:rsidRPr="00A65F23">
        <w:rPr>
          <w:rFonts w:cs="Times New Roman"/>
          <w:szCs w:val="24"/>
        </w:rPr>
        <w:t>:</w:t>
      </w:r>
    </w:p>
    <w:p w14:paraId="4AE9DA00" w14:textId="77777777" w:rsidR="00A65F23" w:rsidRDefault="00A65F23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sløg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samskifti</w:t>
      </w:r>
      <w:proofErr w:type="spellEnd"/>
      <w:r>
        <w:rPr>
          <w:rFonts w:cs="Times New Roman"/>
          <w:szCs w:val="24"/>
        </w:rPr>
        <w:t>,</w:t>
      </w:r>
    </w:p>
    <w:p w14:paraId="085D08D9" w14:textId="77777777" w:rsidR="00A65F23" w:rsidRDefault="00A65F23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sløg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støðum</w:t>
      </w:r>
      <w:proofErr w:type="spellEnd"/>
      <w:r>
        <w:rPr>
          <w:rFonts w:cs="Times New Roman"/>
          <w:szCs w:val="24"/>
        </w:rPr>
        <w:t xml:space="preserve">, </w:t>
      </w:r>
    </w:p>
    <w:p w14:paraId="74291969" w14:textId="77777777" w:rsidR="00A65F23" w:rsidRDefault="00A65F23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frekvensir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frekvensbond</w:t>
      </w:r>
      <w:proofErr w:type="spellEnd"/>
    </w:p>
    <w:p w14:paraId="67C0D444" w14:textId="72FAF715" w:rsidR="00A65F23" w:rsidRDefault="00D557C9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frekvensstaðseting</w:t>
      </w:r>
      <w:proofErr w:type="spellEnd"/>
      <w:r>
        <w:rPr>
          <w:rFonts w:cs="Times New Roman"/>
          <w:szCs w:val="24"/>
        </w:rPr>
        <w:t xml:space="preserve"> og </w:t>
      </w:r>
      <w:proofErr w:type="spellStart"/>
      <w:r>
        <w:rPr>
          <w:rFonts w:cs="Times New Roman"/>
          <w:szCs w:val="24"/>
        </w:rPr>
        <w:t>nýtslan</w:t>
      </w:r>
      <w:proofErr w:type="spellEnd"/>
      <w:r>
        <w:rPr>
          <w:rFonts w:cs="Times New Roman"/>
          <w:szCs w:val="24"/>
        </w:rPr>
        <w:t xml:space="preserve"> av </w:t>
      </w:r>
      <w:proofErr w:type="spellStart"/>
      <w:r>
        <w:rPr>
          <w:rFonts w:cs="Times New Roman"/>
          <w:szCs w:val="24"/>
        </w:rPr>
        <w:t>hesum</w:t>
      </w:r>
      <w:proofErr w:type="spellEnd"/>
      <w:r w:rsidR="00A65F23">
        <w:rPr>
          <w:rFonts w:cs="Times New Roman"/>
          <w:szCs w:val="24"/>
        </w:rPr>
        <w:t>,</w:t>
      </w:r>
    </w:p>
    <w:p w14:paraId="20E5E089" w14:textId="6E244845" w:rsidR="00D557C9" w:rsidRDefault="00D557C9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fylgiseinaskipanir</w:t>
      </w:r>
      <w:proofErr w:type="spellEnd"/>
      <w:r>
        <w:rPr>
          <w:rFonts w:cs="Times New Roman"/>
          <w:szCs w:val="24"/>
        </w:rPr>
        <w:t xml:space="preserve">, </w:t>
      </w:r>
    </w:p>
    <w:p w14:paraId="0BB1EF21" w14:textId="6E374673" w:rsidR="00D557C9" w:rsidRDefault="00D557C9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bygnaðurin</w:t>
      </w:r>
      <w:proofErr w:type="spellEnd"/>
      <w:r>
        <w:rPr>
          <w:rFonts w:cs="Times New Roman"/>
          <w:szCs w:val="24"/>
        </w:rPr>
        <w:t xml:space="preserve"> á GMDSS </w:t>
      </w:r>
      <w:proofErr w:type="spellStart"/>
      <w:r>
        <w:rPr>
          <w:rFonts w:cs="Times New Roman"/>
          <w:szCs w:val="24"/>
        </w:rPr>
        <w:t>skipanini</w:t>
      </w:r>
      <w:proofErr w:type="spellEnd"/>
      <w:r>
        <w:rPr>
          <w:rFonts w:cs="Times New Roman"/>
          <w:szCs w:val="24"/>
        </w:rPr>
        <w:t xml:space="preserve">, </w:t>
      </w:r>
    </w:p>
    <w:p w14:paraId="5996A927" w14:textId="7D481765" w:rsidR="00D557C9" w:rsidRDefault="00D557C9" w:rsidP="00A65F23">
      <w:pPr>
        <w:pStyle w:val="Listeafsnit"/>
        <w:numPr>
          <w:ilvl w:val="1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SAR, og</w:t>
      </w:r>
    </w:p>
    <w:p w14:paraId="289425D8" w14:textId="4EB88E0D" w:rsidR="00D557C9" w:rsidRPr="00D557C9" w:rsidRDefault="00D557C9" w:rsidP="00A65F23">
      <w:pPr>
        <w:pStyle w:val="Listeafsnit"/>
        <w:numPr>
          <w:ilvl w:val="1"/>
          <w:numId w:val="12"/>
        </w:numPr>
        <w:rPr>
          <w:rFonts w:cs="Times New Roman"/>
          <w:szCs w:val="24"/>
          <w:lang w:val="en-US"/>
        </w:rPr>
      </w:pPr>
      <w:r w:rsidRPr="00D557C9">
        <w:rPr>
          <w:rFonts w:cs="Times New Roman"/>
          <w:szCs w:val="24"/>
          <w:lang w:val="en-US"/>
        </w:rPr>
        <w:t>Maritime Safety Information (MSI</w:t>
      </w:r>
      <w:r>
        <w:rPr>
          <w:rFonts w:cs="Times New Roman"/>
          <w:szCs w:val="24"/>
          <w:lang w:val="en-US"/>
        </w:rPr>
        <w:t>).</w:t>
      </w:r>
    </w:p>
    <w:p w14:paraId="21F2D82C" w14:textId="292ACD1D" w:rsidR="00BA286E" w:rsidRDefault="000C73F5" w:rsidP="00BA286E">
      <w:pPr>
        <w:pStyle w:val="Listeafsnit"/>
        <w:numPr>
          <w:ilvl w:val="0"/>
          <w:numId w:val="12"/>
        </w:numPr>
      </w:pPr>
      <w:proofErr w:type="spellStart"/>
      <w:r>
        <w:t>D</w:t>
      </w:r>
      <w:r w:rsidR="00BA286E">
        <w:t>uga</w:t>
      </w:r>
      <w:proofErr w:type="spellEnd"/>
      <w:r w:rsidR="00BA286E">
        <w:t xml:space="preserve"> at </w:t>
      </w:r>
      <w:proofErr w:type="spellStart"/>
      <w:r w:rsidR="00BA286E">
        <w:t>nýta</w:t>
      </w:r>
      <w:proofErr w:type="spellEnd"/>
      <w:r w:rsidR="00BA286E">
        <w:t xml:space="preserve">: </w:t>
      </w:r>
    </w:p>
    <w:p w14:paraId="6C76BD36" w14:textId="77777777" w:rsidR="00BA286E" w:rsidRDefault="00BA286E" w:rsidP="00BA286E">
      <w:pPr>
        <w:pStyle w:val="Listeafsnit"/>
        <w:numPr>
          <w:ilvl w:val="1"/>
          <w:numId w:val="12"/>
        </w:numPr>
      </w:pPr>
      <w:r>
        <w:t xml:space="preserve">VHF </w:t>
      </w:r>
      <w:proofErr w:type="spellStart"/>
      <w:r>
        <w:t>radioútbúnað</w:t>
      </w:r>
      <w:proofErr w:type="spellEnd"/>
      <w:r>
        <w:t>,</w:t>
      </w:r>
    </w:p>
    <w:p w14:paraId="2245AF4A" w14:textId="78672662" w:rsidR="00BA286E" w:rsidRDefault="00BA286E" w:rsidP="00BA286E">
      <w:pPr>
        <w:pStyle w:val="Listeafsnit"/>
        <w:numPr>
          <w:ilvl w:val="1"/>
          <w:numId w:val="12"/>
        </w:numPr>
      </w:pPr>
      <w:r>
        <w:t xml:space="preserve">MF/HF </w:t>
      </w:r>
      <w:proofErr w:type="spellStart"/>
      <w:r>
        <w:t>radioútbúnað</w:t>
      </w:r>
      <w:proofErr w:type="spellEnd"/>
      <w:r>
        <w:t xml:space="preserve">, </w:t>
      </w:r>
    </w:p>
    <w:p w14:paraId="28386468" w14:textId="2070C07F" w:rsidR="00D557C9" w:rsidRPr="00F4158F" w:rsidRDefault="00D557C9" w:rsidP="00D557C9">
      <w:pPr>
        <w:pStyle w:val="Listeafsnit"/>
        <w:numPr>
          <w:ilvl w:val="1"/>
          <w:numId w:val="12"/>
        </w:numPr>
        <w:rPr>
          <w:lang w:val="en-US"/>
        </w:rPr>
      </w:pPr>
      <w:r w:rsidRPr="00F4158F">
        <w:rPr>
          <w:lang w:val="en-US"/>
        </w:rPr>
        <w:t>DSC (Digital Selective Calling),</w:t>
      </w:r>
      <w:r w:rsidR="00F4158F" w:rsidRPr="00F4158F">
        <w:rPr>
          <w:lang w:val="en-US"/>
        </w:rPr>
        <w:t xml:space="preserve"> </w:t>
      </w:r>
      <w:proofErr w:type="spellStart"/>
      <w:r w:rsidR="00F4158F" w:rsidRPr="00F4158F">
        <w:rPr>
          <w:lang w:val="en-US"/>
        </w:rPr>
        <w:t>o</w:t>
      </w:r>
      <w:r w:rsidR="00F4158F">
        <w:rPr>
          <w:lang w:val="en-US"/>
        </w:rPr>
        <w:t>g</w:t>
      </w:r>
      <w:proofErr w:type="spellEnd"/>
    </w:p>
    <w:p w14:paraId="6D60AB5D" w14:textId="44936D66" w:rsidR="00D557C9" w:rsidRDefault="00BA286E" w:rsidP="00D557C9">
      <w:pPr>
        <w:pStyle w:val="Listeafsnit"/>
        <w:numPr>
          <w:ilvl w:val="1"/>
          <w:numId w:val="12"/>
        </w:numPr>
      </w:pPr>
      <w:proofErr w:type="spellStart"/>
      <w:r>
        <w:t>antennur</w:t>
      </w:r>
      <w:proofErr w:type="spellEnd"/>
      <w:r>
        <w:t xml:space="preserve">, </w:t>
      </w:r>
      <w:proofErr w:type="spellStart"/>
      <w:r w:rsidR="00F4158F">
        <w:t>markamót</w:t>
      </w:r>
      <w:proofErr w:type="spellEnd"/>
      <w:r w:rsidR="00F4158F">
        <w:t xml:space="preserve"> og </w:t>
      </w:r>
      <w:proofErr w:type="spellStart"/>
      <w:r w:rsidR="00F4158F">
        <w:t>streymveiting</w:t>
      </w:r>
      <w:proofErr w:type="spellEnd"/>
      <w:r w:rsidR="00F4158F">
        <w:t>.</w:t>
      </w:r>
    </w:p>
    <w:p w14:paraId="17A90FB0" w14:textId="6804D91D" w:rsidR="00BA286E" w:rsidRDefault="000C73F5" w:rsidP="00BA286E">
      <w:pPr>
        <w:pStyle w:val="Listeafsnit"/>
        <w:numPr>
          <w:ilvl w:val="0"/>
          <w:numId w:val="12"/>
        </w:numPr>
      </w:pPr>
      <w:proofErr w:type="spellStart"/>
      <w:r>
        <w:t>D</w:t>
      </w:r>
      <w:r w:rsidR="00F4158F" w:rsidRPr="00F4158F">
        <w:rPr>
          <w:rFonts w:cs="Times New Roman"/>
          <w:szCs w:val="24"/>
        </w:rPr>
        <w:t>uga</w:t>
      </w:r>
      <w:proofErr w:type="spellEnd"/>
      <w:r w:rsidR="00F4158F" w:rsidRPr="00F4158F">
        <w:rPr>
          <w:rFonts w:cs="Times New Roman"/>
          <w:szCs w:val="24"/>
        </w:rPr>
        <w:t xml:space="preserve"> at </w:t>
      </w:r>
      <w:proofErr w:type="spellStart"/>
      <w:r w:rsidR="00F4158F" w:rsidRPr="00F4158F">
        <w:rPr>
          <w:rFonts w:cs="Times New Roman"/>
          <w:szCs w:val="24"/>
        </w:rPr>
        <w:t>nýta</w:t>
      </w:r>
      <w:proofErr w:type="spellEnd"/>
      <w:r w:rsidR="00F4158F" w:rsidRPr="00F4158F">
        <w:rPr>
          <w:rFonts w:cs="Times New Roman"/>
          <w:szCs w:val="24"/>
        </w:rPr>
        <w:t xml:space="preserve"> </w:t>
      </w:r>
      <w:proofErr w:type="spellStart"/>
      <w:r w:rsidR="00F4158F" w:rsidRPr="00F4158F">
        <w:rPr>
          <w:rFonts w:cs="Times New Roman"/>
          <w:szCs w:val="24"/>
        </w:rPr>
        <w:t>skipaðar</w:t>
      </w:r>
      <w:proofErr w:type="spellEnd"/>
      <w:r w:rsidR="00F4158F" w:rsidRPr="00F4158F">
        <w:rPr>
          <w:rFonts w:cs="Times New Roman"/>
          <w:szCs w:val="24"/>
        </w:rPr>
        <w:t xml:space="preserve"> mannagongdir </w:t>
      </w:r>
      <w:proofErr w:type="spellStart"/>
      <w:r w:rsidR="00F4158F" w:rsidRPr="00F4158F">
        <w:rPr>
          <w:rFonts w:cs="Times New Roman"/>
          <w:szCs w:val="24"/>
        </w:rPr>
        <w:t>innan</w:t>
      </w:r>
      <w:proofErr w:type="spellEnd"/>
      <w:r w:rsidR="00F4158F" w:rsidRPr="00F4158F">
        <w:rPr>
          <w:rFonts w:cs="Times New Roman"/>
          <w:szCs w:val="24"/>
        </w:rPr>
        <w:t>:</w:t>
      </w:r>
    </w:p>
    <w:p w14:paraId="4BCB9DF1" w14:textId="3631A514" w:rsidR="00BA286E" w:rsidRDefault="00BA286E" w:rsidP="00BA286E">
      <w:pPr>
        <w:pStyle w:val="Listeafsnit"/>
        <w:numPr>
          <w:ilvl w:val="1"/>
          <w:numId w:val="12"/>
        </w:numPr>
      </w:pPr>
      <w:proofErr w:type="spellStart"/>
      <w:r>
        <w:t>neyð</w:t>
      </w:r>
      <w:proofErr w:type="spellEnd"/>
      <w:r>
        <w:t xml:space="preserve">-, </w:t>
      </w:r>
      <w:proofErr w:type="spellStart"/>
      <w:r>
        <w:t>bráð</w:t>
      </w:r>
      <w:proofErr w:type="spellEnd"/>
      <w:r>
        <w:t xml:space="preserve">- og </w:t>
      </w:r>
      <w:proofErr w:type="spellStart"/>
      <w:r>
        <w:t>trygdarsamskifti</w:t>
      </w:r>
      <w:proofErr w:type="spellEnd"/>
      <w:r>
        <w:t xml:space="preserve"> í GMDSS, </w:t>
      </w:r>
      <w:proofErr w:type="spellStart"/>
      <w:r>
        <w:t>íroknað</w:t>
      </w:r>
      <w:proofErr w:type="spellEnd"/>
      <w:r>
        <w:t xml:space="preserve"> </w:t>
      </w:r>
      <w:proofErr w:type="spellStart"/>
      <w:r>
        <w:t>ásetingarnar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samskifti</w:t>
      </w:r>
      <w:proofErr w:type="spellEnd"/>
      <w:r>
        <w:t xml:space="preserve"> í IAMSAR </w:t>
      </w:r>
      <w:proofErr w:type="spellStart"/>
      <w:r>
        <w:t>handbókini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IMO,</w:t>
      </w:r>
    </w:p>
    <w:p w14:paraId="2996B5BA" w14:textId="4F92BB5E" w:rsidR="00AB7EF1" w:rsidRDefault="00BB6712" w:rsidP="00BA286E">
      <w:pPr>
        <w:pStyle w:val="Listeafsnit"/>
        <w:numPr>
          <w:ilvl w:val="1"/>
          <w:numId w:val="12"/>
        </w:numPr>
      </w:pPr>
      <w:r>
        <w:t xml:space="preserve">Maritime Mobile </w:t>
      </w:r>
      <w:proofErr w:type="spellStart"/>
      <w:r>
        <w:t>Satellite</w:t>
      </w:r>
      <w:proofErr w:type="spellEnd"/>
      <w:r>
        <w:t xml:space="preserve"> Service, og</w:t>
      </w:r>
    </w:p>
    <w:p w14:paraId="188419EC" w14:textId="045EFECB" w:rsidR="00BB6712" w:rsidRDefault="0058020C" w:rsidP="00BA286E">
      <w:pPr>
        <w:pStyle w:val="Listeafsnit"/>
        <w:numPr>
          <w:ilvl w:val="1"/>
          <w:numId w:val="12"/>
        </w:numPr>
      </w:pPr>
      <w:proofErr w:type="spellStart"/>
      <w:r>
        <w:t>á</w:t>
      </w:r>
      <w:r w:rsidR="00BB6712">
        <w:t>varing</w:t>
      </w:r>
      <w:proofErr w:type="spellEnd"/>
      <w:r w:rsidR="00BB6712">
        <w:t xml:space="preserve">, </w:t>
      </w:r>
      <w:proofErr w:type="spellStart"/>
      <w:r w:rsidR="00BB6712">
        <w:t>samskifti</w:t>
      </w:r>
      <w:proofErr w:type="spellEnd"/>
      <w:r w:rsidR="00BB6712">
        <w:t xml:space="preserve"> og </w:t>
      </w:r>
      <w:proofErr w:type="spellStart"/>
      <w:r w:rsidR="00BB6712">
        <w:t>staðfesting</w:t>
      </w:r>
      <w:proofErr w:type="spellEnd"/>
      <w:r w:rsidR="00BB6712">
        <w:t>.</w:t>
      </w:r>
    </w:p>
    <w:p w14:paraId="01D01C15" w14:textId="343E6D8C" w:rsidR="0066693C" w:rsidRDefault="000C73F5" w:rsidP="0066693C">
      <w:pPr>
        <w:pStyle w:val="Listeafsnit"/>
        <w:numPr>
          <w:ilvl w:val="0"/>
          <w:numId w:val="12"/>
        </w:numPr>
      </w:pPr>
      <w:r>
        <w:t>H</w:t>
      </w:r>
      <w:r w:rsidR="0066693C">
        <w:t xml:space="preserve">ava </w:t>
      </w:r>
      <w:proofErr w:type="spellStart"/>
      <w:r w:rsidR="0066693C">
        <w:t>kunnleika</w:t>
      </w:r>
      <w:proofErr w:type="spellEnd"/>
      <w:r w:rsidR="0066693C">
        <w:t xml:space="preserve"> til tær </w:t>
      </w:r>
      <w:proofErr w:type="spellStart"/>
      <w:r w:rsidR="0066693C">
        <w:t>týdningarmestu</w:t>
      </w:r>
      <w:proofErr w:type="spellEnd"/>
      <w:r w:rsidR="0066693C">
        <w:t xml:space="preserve"> </w:t>
      </w:r>
      <w:proofErr w:type="spellStart"/>
      <w:r w:rsidR="0066693C">
        <w:t>sjóferðsluleiðirnar</w:t>
      </w:r>
      <w:proofErr w:type="spellEnd"/>
      <w:r w:rsidR="0066693C">
        <w:t xml:space="preserve"> og </w:t>
      </w:r>
      <w:proofErr w:type="spellStart"/>
      <w:r w:rsidR="0066693C">
        <w:t>altjóða</w:t>
      </w:r>
      <w:proofErr w:type="spellEnd"/>
      <w:r w:rsidR="0066693C">
        <w:t xml:space="preserve"> </w:t>
      </w:r>
      <w:proofErr w:type="spellStart"/>
      <w:r w:rsidR="0066693C">
        <w:t>gjaldsskipan</w:t>
      </w:r>
      <w:proofErr w:type="spellEnd"/>
      <w:r w:rsidR="0066693C">
        <w:t xml:space="preserve"> </w:t>
      </w:r>
      <w:proofErr w:type="spellStart"/>
      <w:r w:rsidR="0066693C">
        <w:t>íroknað</w:t>
      </w:r>
      <w:proofErr w:type="spellEnd"/>
      <w:r w:rsidR="0066693C">
        <w:t xml:space="preserve"> AAIC </w:t>
      </w:r>
      <w:proofErr w:type="spellStart"/>
      <w:r w:rsidR="0066693C">
        <w:t>kota</w:t>
      </w:r>
      <w:proofErr w:type="spellEnd"/>
      <w:r w:rsidR="0066693C">
        <w:t xml:space="preserve">. </w:t>
      </w:r>
    </w:p>
    <w:p w14:paraId="410078A1" w14:textId="527741F8" w:rsidR="0066693C" w:rsidRPr="0005363B" w:rsidRDefault="000C73F5" w:rsidP="0066693C">
      <w:pPr>
        <w:pStyle w:val="Listeafsnit"/>
        <w:numPr>
          <w:ilvl w:val="0"/>
          <w:numId w:val="12"/>
        </w:numPr>
      </w:pPr>
      <w:proofErr w:type="spellStart"/>
      <w:r>
        <w:t>D</w:t>
      </w:r>
      <w:r w:rsidR="0066693C" w:rsidRPr="00E01150">
        <w:t>uga</w:t>
      </w:r>
      <w:proofErr w:type="spellEnd"/>
      <w:r w:rsidR="0066693C" w:rsidRPr="00E01150">
        <w:t xml:space="preserve"> at </w:t>
      </w:r>
      <w:proofErr w:type="spellStart"/>
      <w:r w:rsidR="0066693C" w:rsidRPr="00E01150">
        <w:t>nýta</w:t>
      </w:r>
      <w:proofErr w:type="spellEnd"/>
      <w:r w:rsidR="0066693C" w:rsidRPr="00E01150">
        <w:t xml:space="preserve"> </w:t>
      </w:r>
      <w:proofErr w:type="spellStart"/>
      <w:r w:rsidR="0066693C">
        <w:t>tjóðar</w:t>
      </w:r>
      <w:proofErr w:type="spellEnd"/>
      <w:r w:rsidR="0066693C">
        <w:t xml:space="preserve"> og </w:t>
      </w:r>
      <w:proofErr w:type="spellStart"/>
      <w:r w:rsidR="0066693C">
        <w:t>altjóða</w:t>
      </w:r>
      <w:proofErr w:type="spellEnd"/>
      <w:r w:rsidR="0066693C" w:rsidRPr="00E01150">
        <w:t xml:space="preserve"> </w:t>
      </w:r>
      <w:proofErr w:type="spellStart"/>
      <w:r w:rsidR="0066693C" w:rsidRPr="00E01150">
        <w:t>reglugerðir</w:t>
      </w:r>
      <w:proofErr w:type="spellEnd"/>
      <w:r w:rsidR="0066693C" w:rsidRPr="00E01150">
        <w:t xml:space="preserve"> og</w:t>
      </w:r>
      <w:r w:rsidR="0066693C">
        <w:t xml:space="preserve"> mannagongdir</w:t>
      </w:r>
      <w:r w:rsidR="0066693C" w:rsidRPr="00E01150">
        <w:t xml:space="preserve">, sum </w:t>
      </w:r>
      <w:proofErr w:type="spellStart"/>
      <w:r w:rsidR="0066693C" w:rsidRPr="00E01150">
        <w:t>krevjast</w:t>
      </w:r>
      <w:proofErr w:type="spellEnd"/>
      <w:r w:rsidR="0066693C" w:rsidRPr="00E01150">
        <w:t xml:space="preserve"> </w:t>
      </w:r>
      <w:proofErr w:type="spellStart"/>
      <w:r w:rsidR="0066693C" w:rsidRPr="00E01150">
        <w:t>umborð</w:t>
      </w:r>
      <w:proofErr w:type="spellEnd"/>
      <w:r w:rsidR="0066693C" w:rsidRPr="00E01150">
        <w:t xml:space="preserve"> á </w:t>
      </w:r>
      <w:proofErr w:type="spellStart"/>
      <w:r w:rsidR="0066693C" w:rsidRPr="00E01150">
        <w:t>skipum</w:t>
      </w:r>
      <w:proofErr w:type="spellEnd"/>
      <w:r w:rsidR="0066693C">
        <w:t>.</w:t>
      </w:r>
    </w:p>
    <w:p w14:paraId="7B99668F" w14:textId="278FE3C1" w:rsidR="0066693C" w:rsidRDefault="000C73F5" w:rsidP="0066693C">
      <w:pPr>
        <w:pStyle w:val="Listeafsnit"/>
        <w:numPr>
          <w:ilvl w:val="0"/>
          <w:numId w:val="12"/>
        </w:numPr>
      </w:pPr>
      <w:r>
        <w:t>H</w:t>
      </w:r>
      <w:r w:rsidR="0066693C">
        <w:t xml:space="preserve">ava </w:t>
      </w:r>
      <w:proofErr w:type="spellStart"/>
      <w:r w:rsidR="0066693C">
        <w:t>kunnleika</w:t>
      </w:r>
      <w:proofErr w:type="spellEnd"/>
      <w:r w:rsidR="0066693C">
        <w:t xml:space="preserve"> til</w:t>
      </w:r>
      <w:r w:rsidR="0066693C" w:rsidRPr="0005363B">
        <w:t xml:space="preserve"> </w:t>
      </w:r>
      <w:proofErr w:type="spellStart"/>
      <w:r w:rsidR="0066693C" w:rsidRPr="0005363B">
        <w:t>reglugerðir</w:t>
      </w:r>
      <w:proofErr w:type="spellEnd"/>
      <w:r w:rsidR="0066693C">
        <w:t xml:space="preserve"> og </w:t>
      </w:r>
      <w:proofErr w:type="spellStart"/>
      <w:r w:rsidR="0066693C">
        <w:t>avtalur</w:t>
      </w:r>
      <w:proofErr w:type="spellEnd"/>
      <w:r w:rsidR="0066693C">
        <w:t xml:space="preserve"> á </w:t>
      </w:r>
      <w:proofErr w:type="spellStart"/>
      <w:r w:rsidR="0066693C">
        <w:t>siglingar</w:t>
      </w:r>
      <w:proofErr w:type="spellEnd"/>
      <w:r w:rsidR="0066693C">
        <w:t xml:space="preserve">- og </w:t>
      </w:r>
      <w:proofErr w:type="spellStart"/>
      <w:r w:rsidR="0066693C">
        <w:t>siglingarfylgisveinaøkinum</w:t>
      </w:r>
      <w:proofErr w:type="spellEnd"/>
      <w:r w:rsidR="0066693C">
        <w:t>.</w:t>
      </w:r>
    </w:p>
    <w:p w14:paraId="47008631" w14:textId="295123FD" w:rsidR="0066693C" w:rsidRDefault="000C73F5" w:rsidP="0066693C">
      <w:pPr>
        <w:pStyle w:val="Listeafsnit"/>
        <w:numPr>
          <w:ilvl w:val="0"/>
          <w:numId w:val="12"/>
        </w:numPr>
      </w:pPr>
      <w:proofErr w:type="spellStart"/>
      <w:r>
        <w:t>D</w:t>
      </w:r>
      <w:r w:rsidR="0066693C">
        <w:t>uga</w:t>
      </w:r>
      <w:proofErr w:type="spellEnd"/>
      <w:r w:rsidR="0066693C">
        <w:t xml:space="preserve"> at </w:t>
      </w:r>
      <w:proofErr w:type="spellStart"/>
      <w:r w:rsidR="0066693C">
        <w:t>nýta</w:t>
      </w:r>
      <w:proofErr w:type="spellEnd"/>
      <w:r w:rsidR="0066693C">
        <w:t xml:space="preserve"> </w:t>
      </w:r>
      <w:proofErr w:type="spellStart"/>
      <w:r w:rsidR="0066693C">
        <w:t>kravd</w:t>
      </w:r>
      <w:proofErr w:type="spellEnd"/>
      <w:r w:rsidR="0066693C">
        <w:t xml:space="preserve"> </w:t>
      </w:r>
      <w:proofErr w:type="spellStart"/>
      <w:r w:rsidR="0066693C">
        <w:t>tjóða</w:t>
      </w:r>
      <w:proofErr w:type="spellEnd"/>
      <w:r w:rsidR="0066693C">
        <w:t xml:space="preserve"> og </w:t>
      </w:r>
      <w:proofErr w:type="spellStart"/>
      <w:r w:rsidR="0066693C">
        <w:t>altjóða</w:t>
      </w:r>
      <w:proofErr w:type="spellEnd"/>
      <w:r w:rsidR="0066693C">
        <w:t xml:space="preserve"> </w:t>
      </w:r>
      <w:proofErr w:type="spellStart"/>
      <w:r w:rsidR="0066693C">
        <w:t>skjøl</w:t>
      </w:r>
      <w:proofErr w:type="spellEnd"/>
      <w:r w:rsidR="0066693C">
        <w:t xml:space="preserve"> og </w:t>
      </w:r>
      <w:proofErr w:type="spellStart"/>
      <w:r w:rsidR="0066693C">
        <w:t>útgávur</w:t>
      </w:r>
      <w:proofErr w:type="spellEnd"/>
      <w:r w:rsidR="0066693C">
        <w:t xml:space="preserve">, </w:t>
      </w:r>
      <w:proofErr w:type="spellStart"/>
      <w:r w:rsidR="0066693C" w:rsidRPr="0005363B">
        <w:t>undir</w:t>
      </w:r>
      <w:proofErr w:type="spellEnd"/>
      <w:r w:rsidR="0066693C" w:rsidRPr="0005363B">
        <w:t xml:space="preserve"> </w:t>
      </w:r>
      <w:proofErr w:type="spellStart"/>
      <w:r w:rsidR="0066693C" w:rsidRPr="0005363B">
        <w:t>hesum</w:t>
      </w:r>
      <w:proofErr w:type="spellEnd"/>
      <w:r w:rsidR="0066693C" w:rsidRPr="0005363B">
        <w:t xml:space="preserve"> at </w:t>
      </w:r>
      <w:proofErr w:type="spellStart"/>
      <w:r w:rsidR="0066693C" w:rsidRPr="0005363B">
        <w:t>skriva</w:t>
      </w:r>
      <w:proofErr w:type="spellEnd"/>
      <w:r w:rsidR="0066693C" w:rsidRPr="0005363B">
        <w:t xml:space="preserve"> </w:t>
      </w:r>
      <w:proofErr w:type="spellStart"/>
      <w:r w:rsidR="0066693C" w:rsidRPr="0005363B">
        <w:t>radiodagbók</w:t>
      </w:r>
      <w:proofErr w:type="spellEnd"/>
      <w:r w:rsidR="0066693C">
        <w:t>.</w:t>
      </w:r>
    </w:p>
    <w:p w14:paraId="28DE7462" w14:textId="552537DE" w:rsidR="00741544" w:rsidRDefault="00741544" w:rsidP="00741544"/>
    <w:p w14:paraId="0FDD14B2" w14:textId="2F6FAA5C" w:rsidR="00741544" w:rsidRDefault="00741544" w:rsidP="00741544"/>
    <w:p w14:paraId="69E76004" w14:textId="6C5B5610" w:rsidR="00741544" w:rsidRDefault="00741544" w:rsidP="00741544"/>
    <w:p w14:paraId="07019123" w14:textId="62299FCA" w:rsidR="00741544" w:rsidRDefault="00741544" w:rsidP="00741544"/>
    <w:p w14:paraId="71E3EB6F" w14:textId="4FCC0679" w:rsidR="00741544" w:rsidRDefault="00741544" w:rsidP="00741544"/>
    <w:p w14:paraId="61212141" w14:textId="4F059786" w:rsidR="00741544" w:rsidRDefault="00741544" w:rsidP="00741544"/>
    <w:p w14:paraId="2492D283" w14:textId="2FA2B578" w:rsidR="00741544" w:rsidRDefault="00741544" w:rsidP="00741544"/>
    <w:p w14:paraId="10189A2F" w14:textId="1ADFAB88" w:rsidR="00741544" w:rsidRDefault="00741544" w:rsidP="00741544"/>
    <w:p w14:paraId="11C44B90" w14:textId="32938DE8" w:rsidR="00741544" w:rsidRDefault="00741544" w:rsidP="00741544"/>
    <w:p w14:paraId="61B7D8C4" w14:textId="6503CF16" w:rsidR="00741544" w:rsidRDefault="00741544" w:rsidP="00741544"/>
    <w:p w14:paraId="5E2C70CF" w14:textId="69F08BAA" w:rsidR="00741544" w:rsidRDefault="00741544" w:rsidP="00741544"/>
    <w:p w14:paraId="4C2AEA20" w14:textId="2564A0A6" w:rsidR="00741544" w:rsidRDefault="00741544" w:rsidP="00741544"/>
    <w:p w14:paraId="2073BDAC" w14:textId="13404043" w:rsidR="00741544" w:rsidRDefault="00741544" w:rsidP="00741544"/>
    <w:p w14:paraId="22EDF67A" w14:textId="1E155946" w:rsidR="00741544" w:rsidRDefault="00741544" w:rsidP="00741544"/>
    <w:p w14:paraId="340E99B0" w14:textId="2F2AC4D0" w:rsidR="00741544" w:rsidRDefault="00741544" w:rsidP="00741544"/>
    <w:p w14:paraId="16CD2B2B" w14:textId="57FDCEA9" w:rsidR="00741544" w:rsidRDefault="00741544" w:rsidP="00741544"/>
    <w:p w14:paraId="3EEE1285" w14:textId="4E494C16" w:rsidR="00741544" w:rsidRDefault="00741544" w:rsidP="00741544"/>
    <w:p w14:paraId="6CF8C4AD" w14:textId="1E9E1524" w:rsidR="00741544" w:rsidRDefault="00741544" w:rsidP="00741544"/>
    <w:p w14:paraId="319DB5F5" w14:textId="0A5A5478" w:rsidR="00741544" w:rsidRDefault="00741544" w:rsidP="00741544"/>
    <w:p w14:paraId="4667389D" w14:textId="77777777" w:rsidR="00741544" w:rsidRDefault="00741544" w:rsidP="00741544"/>
    <w:p w14:paraId="00FB7CA8" w14:textId="09993AE7" w:rsidR="00A65F23" w:rsidRPr="00E01150" w:rsidRDefault="00A65F23" w:rsidP="00BA286E">
      <w:pPr>
        <w:rPr>
          <w:rFonts w:cs="Times New Roman"/>
          <w:szCs w:val="24"/>
        </w:rPr>
      </w:pPr>
    </w:p>
    <w:p w14:paraId="12423F63" w14:textId="387FEDE4" w:rsidR="00E01150" w:rsidRDefault="00E01150" w:rsidP="00A1641E">
      <w:pPr>
        <w:pStyle w:val="Listeafsnit"/>
        <w:numPr>
          <w:ilvl w:val="0"/>
          <w:numId w:val="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Fyri</w:t>
      </w:r>
      <w:proofErr w:type="spellEnd"/>
      <w:r>
        <w:rPr>
          <w:rFonts w:cs="Times New Roman"/>
          <w:szCs w:val="24"/>
        </w:rPr>
        <w:t xml:space="preserve"> at </w:t>
      </w:r>
      <w:proofErr w:type="spellStart"/>
      <w:r>
        <w:rPr>
          <w:rFonts w:cs="Times New Roman"/>
          <w:szCs w:val="24"/>
        </w:rPr>
        <w:t>standa</w:t>
      </w:r>
      <w:proofErr w:type="spellEnd"/>
      <w:r>
        <w:rPr>
          <w:rFonts w:cs="Times New Roman"/>
          <w:szCs w:val="24"/>
        </w:rPr>
        <w:t xml:space="preserve"> SRC </w:t>
      </w:r>
      <w:proofErr w:type="spellStart"/>
      <w:r>
        <w:rPr>
          <w:rFonts w:cs="Times New Roman"/>
          <w:szCs w:val="24"/>
        </w:rPr>
        <w:t>royndina</w:t>
      </w:r>
      <w:proofErr w:type="spellEnd"/>
      <w:r>
        <w:rPr>
          <w:rFonts w:cs="Times New Roman"/>
          <w:szCs w:val="24"/>
        </w:rPr>
        <w:t xml:space="preserve">, skal </w:t>
      </w:r>
      <w:proofErr w:type="spellStart"/>
      <w:r>
        <w:rPr>
          <w:rFonts w:cs="Times New Roman"/>
          <w:szCs w:val="24"/>
        </w:rPr>
        <w:t>próvtakarin</w:t>
      </w:r>
      <w:proofErr w:type="spellEnd"/>
      <w:r>
        <w:rPr>
          <w:rFonts w:cs="Times New Roman"/>
          <w:szCs w:val="24"/>
        </w:rPr>
        <w:t xml:space="preserve">: </w:t>
      </w:r>
    </w:p>
    <w:p w14:paraId="041ECA40" w14:textId="064BAC6A" w:rsidR="009D7ECF" w:rsidRDefault="000C73F5" w:rsidP="009D7ECF">
      <w:pPr>
        <w:pStyle w:val="Listeafsnit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9D7ECF" w:rsidRPr="00A65F23">
        <w:rPr>
          <w:rFonts w:cs="Times New Roman"/>
          <w:szCs w:val="24"/>
        </w:rPr>
        <w:t xml:space="preserve">ava </w:t>
      </w:r>
      <w:proofErr w:type="spellStart"/>
      <w:r w:rsidR="009D7ECF" w:rsidRPr="00A65F23">
        <w:rPr>
          <w:rFonts w:cs="Times New Roman"/>
          <w:szCs w:val="24"/>
        </w:rPr>
        <w:t>kunnleika</w:t>
      </w:r>
      <w:proofErr w:type="spellEnd"/>
      <w:r w:rsidR="009D7ECF" w:rsidRPr="00A65F23">
        <w:rPr>
          <w:rFonts w:cs="Times New Roman"/>
          <w:szCs w:val="24"/>
        </w:rPr>
        <w:t xml:space="preserve"> til</w:t>
      </w:r>
      <w:r w:rsidR="009D7ECF">
        <w:rPr>
          <w:rFonts w:cs="Times New Roman"/>
          <w:szCs w:val="24"/>
        </w:rPr>
        <w:t xml:space="preserve"> </w:t>
      </w:r>
      <w:proofErr w:type="spellStart"/>
      <w:r w:rsidR="009D7ECF" w:rsidRPr="00A65F23">
        <w:rPr>
          <w:rFonts w:cs="Times New Roman"/>
          <w:szCs w:val="24"/>
        </w:rPr>
        <w:t>grundleggjandi</w:t>
      </w:r>
      <w:proofErr w:type="spellEnd"/>
      <w:r w:rsidR="009D7ECF" w:rsidRPr="00A65F23">
        <w:rPr>
          <w:rFonts w:cs="Times New Roman"/>
          <w:szCs w:val="24"/>
        </w:rPr>
        <w:t xml:space="preserve"> </w:t>
      </w:r>
      <w:proofErr w:type="spellStart"/>
      <w:r w:rsidR="009D7ECF" w:rsidRPr="00A65F23">
        <w:rPr>
          <w:rFonts w:cs="Times New Roman"/>
          <w:szCs w:val="24"/>
        </w:rPr>
        <w:t>meginreglur</w:t>
      </w:r>
      <w:proofErr w:type="spellEnd"/>
      <w:r w:rsidR="009D7ECF" w:rsidRPr="00A65F23">
        <w:rPr>
          <w:rFonts w:cs="Times New Roman"/>
          <w:szCs w:val="24"/>
        </w:rPr>
        <w:t xml:space="preserve"> </w:t>
      </w:r>
      <w:r w:rsidR="009D7ECF">
        <w:rPr>
          <w:rFonts w:cs="Times New Roman"/>
          <w:szCs w:val="24"/>
        </w:rPr>
        <w:t xml:space="preserve">og </w:t>
      </w:r>
      <w:proofErr w:type="spellStart"/>
      <w:r w:rsidR="009D7ECF">
        <w:rPr>
          <w:rFonts w:cs="Times New Roman"/>
          <w:szCs w:val="24"/>
        </w:rPr>
        <w:t>avgerðandi</w:t>
      </w:r>
      <w:proofErr w:type="spellEnd"/>
      <w:r w:rsidR="009D7ECF">
        <w:rPr>
          <w:rFonts w:cs="Times New Roman"/>
          <w:szCs w:val="24"/>
        </w:rPr>
        <w:t xml:space="preserve"> </w:t>
      </w:r>
      <w:proofErr w:type="spellStart"/>
      <w:r w:rsidR="009D7ECF">
        <w:rPr>
          <w:rFonts w:cs="Times New Roman"/>
          <w:szCs w:val="24"/>
        </w:rPr>
        <w:t>virkisføri</w:t>
      </w:r>
      <w:proofErr w:type="spellEnd"/>
      <w:r w:rsidR="009D7ECF">
        <w:rPr>
          <w:rFonts w:cs="Times New Roman"/>
          <w:szCs w:val="24"/>
        </w:rPr>
        <w:t xml:space="preserve"> </w:t>
      </w:r>
      <w:proofErr w:type="spellStart"/>
      <w:r w:rsidR="009D7ECF" w:rsidRPr="00A65F23">
        <w:rPr>
          <w:rFonts w:cs="Times New Roman"/>
          <w:szCs w:val="24"/>
        </w:rPr>
        <w:t>fyri</w:t>
      </w:r>
      <w:proofErr w:type="spellEnd"/>
      <w:r w:rsidR="009D7ECF" w:rsidRPr="00A65F23">
        <w:rPr>
          <w:rFonts w:cs="Times New Roman"/>
          <w:szCs w:val="24"/>
        </w:rPr>
        <w:t xml:space="preserve"> </w:t>
      </w:r>
      <w:proofErr w:type="spellStart"/>
      <w:r w:rsidR="009D7ECF" w:rsidRPr="00A65F23">
        <w:rPr>
          <w:rFonts w:cs="Times New Roman"/>
          <w:szCs w:val="24"/>
        </w:rPr>
        <w:t>singlingar</w:t>
      </w:r>
      <w:proofErr w:type="spellEnd"/>
      <w:r w:rsidR="009D7ECF" w:rsidRPr="00A65F23">
        <w:rPr>
          <w:rFonts w:cs="Times New Roman"/>
          <w:szCs w:val="24"/>
        </w:rPr>
        <w:t xml:space="preserve"> </w:t>
      </w:r>
      <w:proofErr w:type="spellStart"/>
      <w:r w:rsidR="009D7ECF" w:rsidRPr="00A65F23">
        <w:rPr>
          <w:rFonts w:cs="Times New Roman"/>
          <w:szCs w:val="24"/>
        </w:rPr>
        <w:t>radiotænastur</w:t>
      </w:r>
      <w:proofErr w:type="spellEnd"/>
      <w:r w:rsidR="009D7ECF" w:rsidRPr="00A65F23">
        <w:rPr>
          <w:rFonts w:cs="Times New Roman"/>
          <w:szCs w:val="24"/>
        </w:rPr>
        <w:t xml:space="preserve">, </w:t>
      </w:r>
      <w:proofErr w:type="spellStart"/>
      <w:r w:rsidR="009D7ECF" w:rsidRPr="00A65F23">
        <w:rPr>
          <w:rFonts w:cs="Times New Roman"/>
          <w:szCs w:val="24"/>
        </w:rPr>
        <w:t>undir</w:t>
      </w:r>
      <w:proofErr w:type="spellEnd"/>
      <w:r w:rsidR="009D7ECF" w:rsidRPr="00A65F23">
        <w:rPr>
          <w:rFonts w:cs="Times New Roman"/>
          <w:szCs w:val="24"/>
        </w:rPr>
        <w:t xml:space="preserve"> </w:t>
      </w:r>
      <w:proofErr w:type="spellStart"/>
      <w:r w:rsidR="009D7ECF" w:rsidRPr="00A65F23">
        <w:rPr>
          <w:rFonts w:cs="Times New Roman"/>
          <w:szCs w:val="24"/>
        </w:rPr>
        <w:t>hesum</w:t>
      </w:r>
      <w:proofErr w:type="spellEnd"/>
      <w:r w:rsidR="009D7ECF" w:rsidRPr="00A65F23">
        <w:rPr>
          <w:rFonts w:cs="Times New Roman"/>
          <w:szCs w:val="24"/>
        </w:rPr>
        <w:t>:</w:t>
      </w:r>
    </w:p>
    <w:p w14:paraId="74DDAF61" w14:textId="3E8F8C31" w:rsidR="009D7ECF" w:rsidRDefault="009D7ECF" w:rsidP="009D7ECF">
      <w:pPr>
        <w:pStyle w:val="Listeafsnit"/>
        <w:numPr>
          <w:ilvl w:val="1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bygnaðin</w:t>
      </w:r>
      <w:proofErr w:type="spellEnd"/>
      <w:r>
        <w:rPr>
          <w:rFonts w:cs="Times New Roman"/>
          <w:szCs w:val="24"/>
        </w:rPr>
        <w:t xml:space="preserve"> á GMDSS </w:t>
      </w:r>
      <w:proofErr w:type="spellStart"/>
      <w:r>
        <w:rPr>
          <w:rFonts w:cs="Times New Roman"/>
          <w:szCs w:val="24"/>
        </w:rPr>
        <w:t>skipanini</w:t>
      </w:r>
      <w:proofErr w:type="spellEnd"/>
      <w:r>
        <w:rPr>
          <w:rFonts w:cs="Times New Roman"/>
          <w:szCs w:val="24"/>
        </w:rPr>
        <w:t xml:space="preserve">, </w:t>
      </w:r>
    </w:p>
    <w:p w14:paraId="779E0D60" w14:textId="77777777" w:rsidR="009D7ECF" w:rsidRDefault="009D7ECF" w:rsidP="009D7ECF">
      <w:pPr>
        <w:pStyle w:val="Listeafsnit"/>
        <w:numPr>
          <w:ilvl w:val="1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SAR, og</w:t>
      </w:r>
    </w:p>
    <w:p w14:paraId="0510EF15" w14:textId="5B418BBB" w:rsidR="009D7ECF" w:rsidRDefault="009D7ECF" w:rsidP="009D7ECF">
      <w:pPr>
        <w:pStyle w:val="Listeafsnit"/>
        <w:numPr>
          <w:ilvl w:val="1"/>
          <w:numId w:val="18"/>
        </w:numPr>
        <w:rPr>
          <w:rFonts w:cs="Times New Roman"/>
          <w:szCs w:val="24"/>
          <w:lang w:val="en-US"/>
        </w:rPr>
      </w:pPr>
      <w:r w:rsidRPr="00D557C9">
        <w:rPr>
          <w:rFonts w:cs="Times New Roman"/>
          <w:szCs w:val="24"/>
          <w:lang w:val="en-US"/>
        </w:rPr>
        <w:t>Maritime Safety Information (MSI</w:t>
      </w:r>
      <w:r>
        <w:rPr>
          <w:rFonts w:cs="Times New Roman"/>
          <w:szCs w:val="24"/>
          <w:lang w:val="en-US"/>
        </w:rPr>
        <w:t>).</w:t>
      </w:r>
    </w:p>
    <w:p w14:paraId="7C9A7686" w14:textId="79AF3F2A" w:rsidR="009D7ECF" w:rsidRPr="009D7ECF" w:rsidRDefault="009D7ECF" w:rsidP="009D7ECF">
      <w:pPr>
        <w:pStyle w:val="Listeafsnit"/>
        <w:numPr>
          <w:ilvl w:val="0"/>
          <w:numId w:val="18"/>
        </w:numPr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Duga</w:t>
      </w:r>
      <w:proofErr w:type="spellEnd"/>
      <w:r>
        <w:rPr>
          <w:rFonts w:cs="Times New Roman"/>
          <w:szCs w:val="24"/>
          <w:lang w:val="en-US"/>
        </w:rPr>
        <w:t xml:space="preserve"> at </w:t>
      </w:r>
      <w:proofErr w:type="spellStart"/>
      <w:r>
        <w:rPr>
          <w:rFonts w:cs="Times New Roman"/>
          <w:szCs w:val="24"/>
          <w:lang w:val="en-US"/>
        </w:rPr>
        <w:t>nýta</w:t>
      </w:r>
      <w:proofErr w:type="spellEnd"/>
      <w:r>
        <w:rPr>
          <w:rFonts w:cs="Times New Roman"/>
          <w:szCs w:val="24"/>
          <w:lang w:val="en-US"/>
        </w:rPr>
        <w:t xml:space="preserve">: </w:t>
      </w:r>
    </w:p>
    <w:p w14:paraId="39A6F583" w14:textId="77777777" w:rsidR="00536236" w:rsidRDefault="00536236" w:rsidP="00536236">
      <w:pPr>
        <w:pStyle w:val="Listeafsnit"/>
        <w:numPr>
          <w:ilvl w:val="1"/>
          <w:numId w:val="15"/>
        </w:numPr>
      </w:pPr>
      <w:r>
        <w:t xml:space="preserve">VHF </w:t>
      </w:r>
      <w:proofErr w:type="spellStart"/>
      <w:r>
        <w:t>radioútbúnað</w:t>
      </w:r>
      <w:proofErr w:type="spellEnd"/>
      <w:r>
        <w:t>,</w:t>
      </w:r>
    </w:p>
    <w:p w14:paraId="2C89541C" w14:textId="3505E368" w:rsidR="00536236" w:rsidRDefault="00536236" w:rsidP="00536236">
      <w:pPr>
        <w:pStyle w:val="Listeafsnit"/>
        <w:numPr>
          <w:ilvl w:val="1"/>
          <w:numId w:val="15"/>
        </w:numPr>
        <w:rPr>
          <w:lang w:val="en-US"/>
        </w:rPr>
      </w:pPr>
      <w:r w:rsidRPr="00031BE6">
        <w:rPr>
          <w:lang w:val="en-US"/>
        </w:rPr>
        <w:t xml:space="preserve">DSC (Digital Selective Calling), </w:t>
      </w:r>
      <w:proofErr w:type="spellStart"/>
      <w:r w:rsidRPr="00031BE6">
        <w:rPr>
          <w:lang w:val="en-US"/>
        </w:rPr>
        <w:t>o</w:t>
      </w:r>
      <w:r>
        <w:rPr>
          <w:lang w:val="en-US"/>
        </w:rPr>
        <w:t>g</w:t>
      </w:r>
      <w:proofErr w:type="spellEnd"/>
    </w:p>
    <w:p w14:paraId="3DF1D551" w14:textId="78CB3CD6" w:rsidR="0058020C" w:rsidRPr="0058020C" w:rsidRDefault="0058020C" w:rsidP="0058020C">
      <w:pPr>
        <w:pStyle w:val="Listeafsnit"/>
        <w:numPr>
          <w:ilvl w:val="1"/>
          <w:numId w:val="15"/>
        </w:numPr>
      </w:pPr>
      <w:proofErr w:type="spellStart"/>
      <w:r>
        <w:t>antennur</w:t>
      </w:r>
      <w:proofErr w:type="spellEnd"/>
      <w:r>
        <w:t xml:space="preserve">, </w:t>
      </w:r>
      <w:proofErr w:type="spellStart"/>
      <w:r>
        <w:t>markamót</w:t>
      </w:r>
      <w:proofErr w:type="spellEnd"/>
      <w:r>
        <w:t xml:space="preserve"> og </w:t>
      </w:r>
      <w:proofErr w:type="spellStart"/>
      <w:r>
        <w:t>streymveiting</w:t>
      </w:r>
      <w:proofErr w:type="spellEnd"/>
      <w:r>
        <w:t>.</w:t>
      </w:r>
    </w:p>
    <w:p w14:paraId="0DDDA123" w14:textId="23A09FF4" w:rsidR="00DA65F3" w:rsidRDefault="000C73F5" w:rsidP="0058020C">
      <w:pPr>
        <w:pStyle w:val="Listeafsnit"/>
        <w:numPr>
          <w:ilvl w:val="0"/>
          <w:numId w:val="18"/>
        </w:numPr>
      </w:pPr>
      <w:proofErr w:type="spellStart"/>
      <w:r>
        <w:t>D</w:t>
      </w:r>
      <w:r w:rsidR="00536236">
        <w:t>uga</w:t>
      </w:r>
      <w:proofErr w:type="spellEnd"/>
      <w:r w:rsidR="0058020C" w:rsidRPr="0058020C">
        <w:rPr>
          <w:rFonts w:cs="Times New Roman"/>
          <w:szCs w:val="24"/>
        </w:rPr>
        <w:t xml:space="preserve"> at </w:t>
      </w:r>
      <w:proofErr w:type="spellStart"/>
      <w:r w:rsidR="0058020C" w:rsidRPr="0058020C">
        <w:rPr>
          <w:rFonts w:cs="Times New Roman"/>
          <w:szCs w:val="24"/>
        </w:rPr>
        <w:t>nýta</w:t>
      </w:r>
      <w:proofErr w:type="spellEnd"/>
      <w:r w:rsidR="0058020C" w:rsidRPr="0058020C">
        <w:rPr>
          <w:rFonts w:cs="Times New Roman"/>
          <w:szCs w:val="24"/>
        </w:rPr>
        <w:t xml:space="preserve"> </w:t>
      </w:r>
      <w:proofErr w:type="spellStart"/>
      <w:r w:rsidR="0058020C" w:rsidRPr="0058020C">
        <w:rPr>
          <w:rFonts w:cs="Times New Roman"/>
          <w:szCs w:val="24"/>
        </w:rPr>
        <w:t>skipaðar</w:t>
      </w:r>
      <w:proofErr w:type="spellEnd"/>
      <w:r w:rsidR="0058020C" w:rsidRPr="0058020C">
        <w:rPr>
          <w:rFonts w:cs="Times New Roman"/>
          <w:szCs w:val="24"/>
        </w:rPr>
        <w:t xml:space="preserve"> mannagongdir </w:t>
      </w:r>
      <w:proofErr w:type="spellStart"/>
      <w:r w:rsidR="0058020C" w:rsidRPr="0058020C">
        <w:rPr>
          <w:rFonts w:cs="Times New Roman"/>
          <w:szCs w:val="24"/>
        </w:rPr>
        <w:t>innan</w:t>
      </w:r>
      <w:proofErr w:type="spellEnd"/>
      <w:r w:rsidR="0058020C" w:rsidRPr="0058020C">
        <w:rPr>
          <w:rFonts w:cs="Times New Roman"/>
          <w:szCs w:val="24"/>
        </w:rPr>
        <w:t>:</w:t>
      </w:r>
    </w:p>
    <w:p w14:paraId="3F452311" w14:textId="4CEBAE86" w:rsidR="00536236" w:rsidRDefault="00536236" w:rsidP="0058020C">
      <w:pPr>
        <w:pStyle w:val="Listeafsnit"/>
        <w:numPr>
          <w:ilvl w:val="1"/>
          <w:numId w:val="18"/>
        </w:numPr>
      </w:pPr>
      <w:proofErr w:type="spellStart"/>
      <w:r>
        <w:t>neyð</w:t>
      </w:r>
      <w:proofErr w:type="spellEnd"/>
      <w:r>
        <w:t xml:space="preserve">-, </w:t>
      </w:r>
      <w:proofErr w:type="spellStart"/>
      <w:r>
        <w:t>bráð</w:t>
      </w:r>
      <w:proofErr w:type="spellEnd"/>
      <w:r>
        <w:t xml:space="preserve">- og </w:t>
      </w:r>
      <w:proofErr w:type="spellStart"/>
      <w:r>
        <w:t>trygdarsamskifti</w:t>
      </w:r>
      <w:proofErr w:type="spellEnd"/>
      <w:r>
        <w:t xml:space="preserve"> í GMDSS</w:t>
      </w:r>
      <w:r w:rsidR="00206BFD">
        <w:t>,</w:t>
      </w:r>
      <w:r w:rsidR="00DA65F3">
        <w:t xml:space="preserve"> </w:t>
      </w:r>
    </w:p>
    <w:p w14:paraId="08933036" w14:textId="08225CB0" w:rsidR="0058020C" w:rsidRDefault="0058020C" w:rsidP="0058020C">
      <w:pPr>
        <w:pStyle w:val="Listeafsnit"/>
        <w:numPr>
          <w:ilvl w:val="1"/>
          <w:numId w:val="18"/>
        </w:numPr>
      </w:pPr>
      <w:proofErr w:type="spellStart"/>
      <w:r>
        <w:t>vernd</w:t>
      </w:r>
      <w:proofErr w:type="spellEnd"/>
      <w:r>
        <w:t xml:space="preserve"> av </w:t>
      </w:r>
      <w:proofErr w:type="spellStart"/>
      <w:r>
        <w:t>neyðfrekvensum</w:t>
      </w:r>
      <w:proofErr w:type="spellEnd"/>
      <w:r>
        <w:t>, og</w:t>
      </w:r>
    </w:p>
    <w:p w14:paraId="4B616E96" w14:textId="67F0CFF5" w:rsidR="0058020C" w:rsidRDefault="0058020C" w:rsidP="0058020C">
      <w:pPr>
        <w:pStyle w:val="Listeafsnit"/>
        <w:numPr>
          <w:ilvl w:val="1"/>
          <w:numId w:val="18"/>
        </w:numPr>
      </w:pPr>
      <w:proofErr w:type="spellStart"/>
      <w:r>
        <w:t>ávaring</w:t>
      </w:r>
      <w:proofErr w:type="spellEnd"/>
      <w:r>
        <w:t xml:space="preserve">, </w:t>
      </w:r>
      <w:proofErr w:type="spellStart"/>
      <w:r>
        <w:t>samskifti</w:t>
      </w:r>
      <w:proofErr w:type="spellEnd"/>
      <w:r>
        <w:t xml:space="preserve"> og </w:t>
      </w:r>
      <w:proofErr w:type="spellStart"/>
      <w:r>
        <w:t>staðfesting</w:t>
      </w:r>
      <w:proofErr w:type="spellEnd"/>
      <w:r>
        <w:t>.</w:t>
      </w:r>
    </w:p>
    <w:p w14:paraId="0A7DB949" w14:textId="7FCD6AAE" w:rsidR="0058020C" w:rsidRDefault="000C73F5" w:rsidP="0058020C">
      <w:pPr>
        <w:pStyle w:val="Listeafsnit"/>
        <w:numPr>
          <w:ilvl w:val="0"/>
          <w:numId w:val="18"/>
        </w:numPr>
      </w:pPr>
      <w:proofErr w:type="spellStart"/>
      <w:r>
        <w:t>D</w:t>
      </w:r>
      <w:r w:rsidR="00536236" w:rsidRPr="0005363B">
        <w:t>uga</w:t>
      </w:r>
      <w:proofErr w:type="spellEnd"/>
      <w:r w:rsidR="00536236" w:rsidRPr="0005363B">
        <w:t xml:space="preserve"> at </w:t>
      </w:r>
      <w:proofErr w:type="spellStart"/>
      <w:r w:rsidR="00536236" w:rsidRPr="0005363B">
        <w:t>nýta</w:t>
      </w:r>
      <w:proofErr w:type="spellEnd"/>
      <w:r w:rsidR="00536236" w:rsidRPr="0005363B">
        <w:t xml:space="preserve"> </w:t>
      </w:r>
      <w:r w:rsidR="0058020C">
        <w:t xml:space="preserve">mannagongdir </w:t>
      </w:r>
      <w:proofErr w:type="spellStart"/>
      <w:r w:rsidR="0058020C">
        <w:t>innan</w:t>
      </w:r>
      <w:proofErr w:type="spellEnd"/>
      <w:r w:rsidR="0058020C">
        <w:t xml:space="preserve"> radiotelefonmannagongdir</w:t>
      </w:r>
      <w:r>
        <w:t xml:space="preserve"> </w:t>
      </w:r>
      <w:proofErr w:type="spellStart"/>
      <w:r>
        <w:t>innan</w:t>
      </w:r>
      <w:proofErr w:type="spellEnd"/>
      <w:r w:rsidR="0058020C">
        <w:t>:</w:t>
      </w:r>
    </w:p>
    <w:p w14:paraId="1E85A51D" w14:textId="61F88F77" w:rsidR="0058020C" w:rsidRDefault="0058020C" w:rsidP="000C73F5">
      <w:pPr>
        <w:pStyle w:val="Listeafsnit"/>
        <w:numPr>
          <w:ilvl w:val="1"/>
          <w:numId w:val="18"/>
        </w:numPr>
      </w:pPr>
      <w:proofErr w:type="spellStart"/>
      <w:r>
        <w:t>samskifti</w:t>
      </w:r>
      <w:proofErr w:type="spellEnd"/>
      <w:r>
        <w:t xml:space="preserve"> sum er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 w:rsidR="000C73F5">
        <w:t>trygdina</w:t>
      </w:r>
      <w:proofErr w:type="spellEnd"/>
      <w:r w:rsidR="000C73F5">
        <w:t xml:space="preserve"> á </w:t>
      </w:r>
      <w:proofErr w:type="spellStart"/>
      <w:r w:rsidR="000C73F5">
        <w:t>sjónum</w:t>
      </w:r>
      <w:proofErr w:type="spellEnd"/>
      <w:r w:rsidR="000C73F5">
        <w:t>, og</w:t>
      </w:r>
    </w:p>
    <w:p w14:paraId="17A4BE52" w14:textId="0423B8BF" w:rsidR="000C73F5" w:rsidRDefault="000C73F5" w:rsidP="000C73F5">
      <w:pPr>
        <w:pStyle w:val="Listeafsnit"/>
        <w:numPr>
          <w:ilvl w:val="1"/>
          <w:numId w:val="18"/>
        </w:numPr>
      </w:pPr>
      <w:proofErr w:type="spellStart"/>
      <w:r>
        <w:t>radiosamskiftismannagongdir</w:t>
      </w:r>
      <w:proofErr w:type="spellEnd"/>
      <w:r>
        <w:t xml:space="preserve">. </w:t>
      </w:r>
    </w:p>
    <w:p w14:paraId="5FEE75A0" w14:textId="50D74A2F" w:rsidR="009D7ECF" w:rsidRPr="000C73F5" w:rsidRDefault="000C73F5" w:rsidP="000C73F5">
      <w:pPr>
        <w:pStyle w:val="Listeafsnit"/>
        <w:numPr>
          <w:ilvl w:val="0"/>
          <w:numId w:val="18"/>
        </w:numPr>
        <w:rPr>
          <w:rFonts w:cs="Times New Roman"/>
          <w:szCs w:val="24"/>
        </w:rPr>
      </w:pPr>
      <w:r>
        <w:t>H</w:t>
      </w:r>
      <w:r w:rsidR="00536236">
        <w:t xml:space="preserve">ava </w:t>
      </w:r>
      <w:proofErr w:type="spellStart"/>
      <w:r w:rsidR="00536236">
        <w:t>kunnleika</w:t>
      </w:r>
      <w:proofErr w:type="spellEnd"/>
      <w:r w:rsidR="00536236">
        <w:t xml:space="preserve"> til mannagongdir </w:t>
      </w:r>
      <w:proofErr w:type="spellStart"/>
      <w:r w:rsidR="00536236">
        <w:t>fyri</w:t>
      </w:r>
      <w:proofErr w:type="spellEnd"/>
      <w:r w:rsidR="00536236">
        <w:t xml:space="preserve"> </w:t>
      </w:r>
      <w:r>
        <w:t>VHF</w:t>
      </w:r>
      <w:r w:rsidR="00536236">
        <w:t xml:space="preserve"> </w:t>
      </w:r>
      <w:proofErr w:type="spellStart"/>
      <w:r w:rsidR="00536236">
        <w:t>samskifti</w:t>
      </w:r>
      <w:proofErr w:type="spellEnd"/>
      <w:r w:rsidR="00206BFD">
        <w:t>.</w:t>
      </w:r>
    </w:p>
    <w:sectPr w:rsidR="009D7ECF" w:rsidRPr="000C73F5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C39"/>
    <w:multiLevelType w:val="hybridMultilevel"/>
    <w:tmpl w:val="C6B6B7F2"/>
    <w:lvl w:ilvl="0" w:tplc="0438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931" w:hanging="360"/>
      </w:pPr>
    </w:lvl>
    <w:lvl w:ilvl="2" w:tplc="0438001B" w:tentative="1">
      <w:start w:val="1"/>
      <w:numFmt w:val="lowerRoman"/>
      <w:lvlText w:val="%3."/>
      <w:lvlJc w:val="right"/>
      <w:pPr>
        <w:ind w:left="2651" w:hanging="180"/>
      </w:pPr>
    </w:lvl>
    <w:lvl w:ilvl="3" w:tplc="0438000F" w:tentative="1">
      <w:start w:val="1"/>
      <w:numFmt w:val="decimal"/>
      <w:lvlText w:val="%4."/>
      <w:lvlJc w:val="left"/>
      <w:pPr>
        <w:ind w:left="3371" w:hanging="360"/>
      </w:pPr>
    </w:lvl>
    <w:lvl w:ilvl="4" w:tplc="04380019" w:tentative="1">
      <w:start w:val="1"/>
      <w:numFmt w:val="lowerLetter"/>
      <w:lvlText w:val="%5."/>
      <w:lvlJc w:val="left"/>
      <w:pPr>
        <w:ind w:left="4091" w:hanging="360"/>
      </w:pPr>
    </w:lvl>
    <w:lvl w:ilvl="5" w:tplc="0438001B" w:tentative="1">
      <w:start w:val="1"/>
      <w:numFmt w:val="lowerRoman"/>
      <w:lvlText w:val="%6."/>
      <w:lvlJc w:val="right"/>
      <w:pPr>
        <w:ind w:left="4811" w:hanging="180"/>
      </w:pPr>
    </w:lvl>
    <w:lvl w:ilvl="6" w:tplc="0438000F" w:tentative="1">
      <w:start w:val="1"/>
      <w:numFmt w:val="decimal"/>
      <w:lvlText w:val="%7."/>
      <w:lvlJc w:val="left"/>
      <w:pPr>
        <w:ind w:left="5531" w:hanging="360"/>
      </w:pPr>
    </w:lvl>
    <w:lvl w:ilvl="7" w:tplc="04380019" w:tentative="1">
      <w:start w:val="1"/>
      <w:numFmt w:val="lowerLetter"/>
      <w:lvlText w:val="%8."/>
      <w:lvlJc w:val="left"/>
      <w:pPr>
        <w:ind w:left="6251" w:hanging="360"/>
      </w:pPr>
    </w:lvl>
    <w:lvl w:ilvl="8" w:tplc="043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A3E77"/>
    <w:multiLevelType w:val="hybridMultilevel"/>
    <w:tmpl w:val="4C06FB06"/>
    <w:lvl w:ilvl="0" w:tplc="043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4014"/>
    <w:multiLevelType w:val="hybridMultilevel"/>
    <w:tmpl w:val="65E0B3C4"/>
    <w:lvl w:ilvl="0" w:tplc="2D00BF9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942" w:hanging="360"/>
      </w:pPr>
    </w:lvl>
    <w:lvl w:ilvl="2" w:tplc="0438001B" w:tentative="1">
      <w:start w:val="1"/>
      <w:numFmt w:val="lowerRoman"/>
      <w:lvlText w:val="%3."/>
      <w:lvlJc w:val="right"/>
      <w:pPr>
        <w:ind w:left="2662" w:hanging="180"/>
      </w:pPr>
    </w:lvl>
    <w:lvl w:ilvl="3" w:tplc="0438000F" w:tentative="1">
      <w:start w:val="1"/>
      <w:numFmt w:val="decimal"/>
      <w:lvlText w:val="%4."/>
      <w:lvlJc w:val="left"/>
      <w:pPr>
        <w:ind w:left="3382" w:hanging="360"/>
      </w:pPr>
    </w:lvl>
    <w:lvl w:ilvl="4" w:tplc="04380019" w:tentative="1">
      <w:start w:val="1"/>
      <w:numFmt w:val="lowerLetter"/>
      <w:lvlText w:val="%5."/>
      <w:lvlJc w:val="left"/>
      <w:pPr>
        <w:ind w:left="4102" w:hanging="360"/>
      </w:pPr>
    </w:lvl>
    <w:lvl w:ilvl="5" w:tplc="0438001B" w:tentative="1">
      <w:start w:val="1"/>
      <w:numFmt w:val="lowerRoman"/>
      <w:lvlText w:val="%6."/>
      <w:lvlJc w:val="right"/>
      <w:pPr>
        <w:ind w:left="4822" w:hanging="180"/>
      </w:pPr>
    </w:lvl>
    <w:lvl w:ilvl="6" w:tplc="0438000F" w:tentative="1">
      <w:start w:val="1"/>
      <w:numFmt w:val="decimal"/>
      <w:lvlText w:val="%7."/>
      <w:lvlJc w:val="left"/>
      <w:pPr>
        <w:ind w:left="5542" w:hanging="360"/>
      </w:pPr>
    </w:lvl>
    <w:lvl w:ilvl="7" w:tplc="04380019" w:tentative="1">
      <w:start w:val="1"/>
      <w:numFmt w:val="lowerLetter"/>
      <w:lvlText w:val="%8."/>
      <w:lvlJc w:val="left"/>
      <w:pPr>
        <w:ind w:left="6262" w:hanging="360"/>
      </w:pPr>
    </w:lvl>
    <w:lvl w:ilvl="8" w:tplc="043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BD6698"/>
    <w:multiLevelType w:val="hybridMultilevel"/>
    <w:tmpl w:val="29CCDA32"/>
    <w:lvl w:ilvl="0" w:tplc="2D00B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41123"/>
    <w:multiLevelType w:val="hybridMultilevel"/>
    <w:tmpl w:val="A2700DD4"/>
    <w:lvl w:ilvl="0" w:tplc="2D00B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D5517"/>
    <w:multiLevelType w:val="hybridMultilevel"/>
    <w:tmpl w:val="BE72C654"/>
    <w:lvl w:ilvl="0" w:tplc="043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B20F0"/>
    <w:multiLevelType w:val="hybridMultilevel"/>
    <w:tmpl w:val="224887DE"/>
    <w:lvl w:ilvl="0" w:tplc="8DAED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07508"/>
    <w:multiLevelType w:val="hybridMultilevel"/>
    <w:tmpl w:val="82BAB962"/>
    <w:lvl w:ilvl="0" w:tplc="2D00B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00" w:hanging="360"/>
      </w:pPr>
    </w:lvl>
    <w:lvl w:ilvl="2" w:tplc="0438001B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560C4"/>
    <w:multiLevelType w:val="hybridMultilevel"/>
    <w:tmpl w:val="A82ACCB2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A01"/>
    <w:multiLevelType w:val="hybridMultilevel"/>
    <w:tmpl w:val="EB1E6B1C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0D1C"/>
    <w:multiLevelType w:val="hybridMultilevel"/>
    <w:tmpl w:val="86D88AC2"/>
    <w:lvl w:ilvl="0" w:tplc="043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97200"/>
    <w:multiLevelType w:val="hybridMultilevel"/>
    <w:tmpl w:val="42CA8C78"/>
    <w:lvl w:ilvl="0" w:tplc="2D00B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00" w:hanging="360"/>
      </w:pPr>
    </w:lvl>
    <w:lvl w:ilvl="2" w:tplc="0438001B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31D75"/>
    <w:multiLevelType w:val="hybridMultilevel"/>
    <w:tmpl w:val="9AA42F5C"/>
    <w:lvl w:ilvl="0" w:tplc="7F90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C16CF7"/>
    <w:multiLevelType w:val="hybridMultilevel"/>
    <w:tmpl w:val="30769846"/>
    <w:lvl w:ilvl="0" w:tplc="5E52C8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50CF"/>
    <w:multiLevelType w:val="hybridMultilevel"/>
    <w:tmpl w:val="14882176"/>
    <w:lvl w:ilvl="0" w:tplc="17A8D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C0A65"/>
    <w:multiLevelType w:val="hybridMultilevel"/>
    <w:tmpl w:val="FA16B5B0"/>
    <w:lvl w:ilvl="0" w:tplc="42646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F70F974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38001B">
      <w:start w:val="1"/>
      <w:numFmt w:val="lowerRoman"/>
      <w:lvlText w:val="%3."/>
      <w:lvlJc w:val="right"/>
      <w:pPr>
        <w:ind w:left="2520" w:hanging="180"/>
      </w:pPr>
    </w:lvl>
    <w:lvl w:ilvl="3" w:tplc="D2F0F80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F24E9"/>
    <w:multiLevelType w:val="hybridMultilevel"/>
    <w:tmpl w:val="92487838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A5113"/>
    <w:multiLevelType w:val="hybridMultilevel"/>
    <w:tmpl w:val="8BEEBB8A"/>
    <w:lvl w:ilvl="0" w:tplc="043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647" w:hanging="360"/>
      </w:pPr>
    </w:lvl>
    <w:lvl w:ilvl="2" w:tplc="0438001B" w:tentative="1">
      <w:start w:val="1"/>
      <w:numFmt w:val="lowerRoman"/>
      <w:lvlText w:val="%3."/>
      <w:lvlJc w:val="right"/>
      <w:pPr>
        <w:ind w:left="2367" w:hanging="180"/>
      </w:pPr>
    </w:lvl>
    <w:lvl w:ilvl="3" w:tplc="0438000F" w:tentative="1">
      <w:start w:val="1"/>
      <w:numFmt w:val="decimal"/>
      <w:lvlText w:val="%4."/>
      <w:lvlJc w:val="left"/>
      <w:pPr>
        <w:ind w:left="3087" w:hanging="360"/>
      </w:pPr>
    </w:lvl>
    <w:lvl w:ilvl="4" w:tplc="04380019" w:tentative="1">
      <w:start w:val="1"/>
      <w:numFmt w:val="lowerLetter"/>
      <w:lvlText w:val="%5."/>
      <w:lvlJc w:val="left"/>
      <w:pPr>
        <w:ind w:left="3807" w:hanging="360"/>
      </w:pPr>
    </w:lvl>
    <w:lvl w:ilvl="5" w:tplc="0438001B" w:tentative="1">
      <w:start w:val="1"/>
      <w:numFmt w:val="lowerRoman"/>
      <w:lvlText w:val="%6."/>
      <w:lvlJc w:val="right"/>
      <w:pPr>
        <w:ind w:left="4527" w:hanging="180"/>
      </w:pPr>
    </w:lvl>
    <w:lvl w:ilvl="6" w:tplc="0438000F" w:tentative="1">
      <w:start w:val="1"/>
      <w:numFmt w:val="decimal"/>
      <w:lvlText w:val="%7."/>
      <w:lvlJc w:val="left"/>
      <w:pPr>
        <w:ind w:left="5247" w:hanging="360"/>
      </w:pPr>
    </w:lvl>
    <w:lvl w:ilvl="7" w:tplc="04380019" w:tentative="1">
      <w:start w:val="1"/>
      <w:numFmt w:val="lowerLetter"/>
      <w:lvlText w:val="%8."/>
      <w:lvlJc w:val="left"/>
      <w:pPr>
        <w:ind w:left="5967" w:hanging="360"/>
      </w:pPr>
    </w:lvl>
    <w:lvl w:ilvl="8" w:tplc="043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77"/>
    <w:rsid w:val="00020172"/>
    <w:rsid w:val="00031BE6"/>
    <w:rsid w:val="0005363B"/>
    <w:rsid w:val="00054D8C"/>
    <w:rsid w:val="00057DDC"/>
    <w:rsid w:val="000648C9"/>
    <w:rsid w:val="00065DE8"/>
    <w:rsid w:val="0007295E"/>
    <w:rsid w:val="00081C11"/>
    <w:rsid w:val="00084313"/>
    <w:rsid w:val="00097FA4"/>
    <w:rsid w:val="000A6C40"/>
    <w:rsid w:val="000C73F5"/>
    <w:rsid w:val="000D7D0A"/>
    <w:rsid w:val="000D7E84"/>
    <w:rsid w:val="000F3353"/>
    <w:rsid w:val="000F600D"/>
    <w:rsid w:val="00117F88"/>
    <w:rsid w:val="001208DB"/>
    <w:rsid w:val="001216AC"/>
    <w:rsid w:val="00127BBC"/>
    <w:rsid w:val="001316F3"/>
    <w:rsid w:val="00133442"/>
    <w:rsid w:val="00162370"/>
    <w:rsid w:val="00172921"/>
    <w:rsid w:val="00173350"/>
    <w:rsid w:val="001778C6"/>
    <w:rsid w:val="00181A73"/>
    <w:rsid w:val="001853D6"/>
    <w:rsid w:val="00185839"/>
    <w:rsid w:val="0019130A"/>
    <w:rsid w:val="001975FD"/>
    <w:rsid w:val="001D5622"/>
    <w:rsid w:val="001D735C"/>
    <w:rsid w:val="001E7F94"/>
    <w:rsid w:val="0020460E"/>
    <w:rsid w:val="00206BFD"/>
    <w:rsid w:val="00213A1D"/>
    <w:rsid w:val="002173D7"/>
    <w:rsid w:val="00236831"/>
    <w:rsid w:val="00247877"/>
    <w:rsid w:val="00257F7E"/>
    <w:rsid w:val="00265B54"/>
    <w:rsid w:val="0027533B"/>
    <w:rsid w:val="00291C7A"/>
    <w:rsid w:val="002C10CE"/>
    <w:rsid w:val="002E6EF8"/>
    <w:rsid w:val="00307828"/>
    <w:rsid w:val="00311982"/>
    <w:rsid w:val="0031285B"/>
    <w:rsid w:val="00320322"/>
    <w:rsid w:val="00326F4E"/>
    <w:rsid w:val="00337E64"/>
    <w:rsid w:val="0034253E"/>
    <w:rsid w:val="003441CD"/>
    <w:rsid w:val="00356D6E"/>
    <w:rsid w:val="00360CEC"/>
    <w:rsid w:val="00366B80"/>
    <w:rsid w:val="00380461"/>
    <w:rsid w:val="003B1AE4"/>
    <w:rsid w:val="003C00F1"/>
    <w:rsid w:val="003D57F8"/>
    <w:rsid w:val="003E0BAA"/>
    <w:rsid w:val="003E3F16"/>
    <w:rsid w:val="003E5D7B"/>
    <w:rsid w:val="003F7B94"/>
    <w:rsid w:val="0041415F"/>
    <w:rsid w:val="004142D4"/>
    <w:rsid w:val="00423EE4"/>
    <w:rsid w:val="004271AB"/>
    <w:rsid w:val="00443CC7"/>
    <w:rsid w:val="00444659"/>
    <w:rsid w:val="00445DA3"/>
    <w:rsid w:val="00454A9E"/>
    <w:rsid w:val="00466845"/>
    <w:rsid w:val="00474ADB"/>
    <w:rsid w:val="00480013"/>
    <w:rsid w:val="00494E50"/>
    <w:rsid w:val="00495AA5"/>
    <w:rsid w:val="004C441A"/>
    <w:rsid w:val="004D0B9E"/>
    <w:rsid w:val="004D0E44"/>
    <w:rsid w:val="004F7888"/>
    <w:rsid w:val="00503A44"/>
    <w:rsid w:val="00507521"/>
    <w:rsid w:val="0051326B"/>
    <w:rsid w:val="00520E85"/>
    <w:rsid w:val="0052131B"/>
    <w:rsid w:val="00527F70"/>
    <w:rsid w:val="00536236"/>
    <w:rsid w:val="0054076E"/>
    <w:rsid w:val="005409E1"/>
    <w:rsid w:val="005409E9"/>
    <w:rsid w:val="00552C01"/>
    <w:rsid w:val="0055355D"/>
    <w:rsid w:val="00572A20"/>
    <w:rsid w:val="0058020C"/>
    <w:rsid w:val="00581DCD"/>
    <w:rsid w:val="005954AC"/>
    <w:rsid w:val="005C0742"/>
    <w:rsid w:val="005C4A74"/>
    <w:rsid w:val="005C5606"/>
    <w:rsid w:val="005E2B5E"/>
    <w:rsid w:val="005E359C"/>
    <w:rsid w:val="005F6C6F"/>
    <w:rsid w:val="00604E50"/>
    <w:rsid w:val="00612946"/>
    <w:rsid w:val="00620E4D"/>
    <w:rsid w:val="00636784"/>
    <w:rsid w:val="00644BCF"/>
    <w:rsid w:val="006467F8"/>
    <w:rsid w:val="00665313"/>
    <w:rsid w:val="00665C2A"/>
    <w:rsid w:val="00666543"/>
    <w:rsid w:val="0066693C"/>
    <w:rsid w:val="0067270F"/>
    <w:rsid w:val="0067324A"/>
    <w:rsid w:val="00683C83"/>
    <w:rsid w:val="006874B5"/>
    <w:rsid w:val="00697740"/>
    <w:rsid w:val="006B376E"/>
    <w:rsid w:val="006C0F4F"/>
    <w:rsid w:val="006D007D"/>
    <w:rsid w:val="006D4C82"/>
    <w:rsid w:val="006F5EAC"/>
    <w:rsid w:val="00705AB8"/>
    <w:rsid w:val="00713791"/>
    <w:rsid w:val="00733E6F"/>
    <w:rsid w:val="00737A6C"/>
    <w:rsid w:val="00741544"/>
    <w:rsid w:val="007478FA"/>
    <w:rsid w:val="00763F0C"/>
    <w:rsid w:val="007847FF"/>
    <w:rsid w:val="00785D77"/>
    <w:rsid w:val="00792587"/>
    <w:rsid w:val="007A5B92"/>
    <w:rsid w:val="007C25B4"/>
    <w:rsid w:val="007D041E"/>
    <w:rsid w:val="007D0C54"/>
    <w:rsid w:val="007D1A57"/>
    <w:rsid w:val="007F0A4E"/>
    <w:rsid w:val="007F511B"/>
    <w:rsid w:val="00800105"/>
    <w:rsid w:val="0080530C"/>
    <w:rsid w:val="00805535"/>
    <w:rsid w:val="00836B58"/>
    <w:rsid w:val="00843624"/>
    <w:rsid w:val="0085707A"/>
    <w:rsid w:val="00862001"/>
    <w:rsid w:val="0089005F"/>
    <w:rsid w:val="0089042E"/>
    <w:rsid w:val="00895D86"/>
    <w:rsid w:val="008962A1"/>
    <w:rsid w:val="008975E1"/>
    <w:rsid w:val="008A3BDC"/>
    <w:rsid w:val="008B2FC7"/>
    <w:rsid w:val="008E3DF5"/>
    <w:rsid w:val="008F4E7D"/>
    <w:rsid w:val="008F7F4E"/>
    <w:rsid w:val="00903169"/>
    <w:rsid w:val="00914312"/>
    <w:rsid w:val="00931E48"/>
    <w:rsid w:val="00942457"/>
    <w:rsid w:val="009465CF"/>
    <w:rsid w:val="00952A9C"/>
    <w:rsid w:val="0096093E"/>
    <w:rsid w:val="00977A87"/>
    <w:rsid w:val="00986612"/>
    <w:rsid w:val="00993E15"/>
    <w:rsid w:val="00997BA7"/>
    <w:rsid w:val="009A4BA2"/>
    <w:rsid w:val="009B3431"/>
    <w:rsid w:val="009B7871"/>
    <w:rsid w:val="009C680E"/>
    <w:rsid w:val="009D7ECF"/>
    <w:rsid w:val="009F2013"/>
    <w:rsid w:val="00A1641E"/>
    <w:rsid w:val="00A16605"/>
    <w:rsid w:val="00A17664"/>
    <w:rsid w:val="00A23017"/>
    <w:rsid w:val="00A60BD9"/>
    <w:rsid w:val="00A65F23"/>
    <w:rsid w:val="00A70921"/>
    <w:rsid w:val="00AA6940"/>
    <w:rsid w:val="00AA7575"/>
    <w:rsid w:val="00AB6E38"/>
    <w:rsid w:val="00AB7EF1"/>
    <w:rsid w:val="00AD16D2"/>
    <w:rsid w:val="00AD221D"/>
    <w:rsid w:val="00AD2486"/>
    <w:rsid w:val="00AD2B8F"/>
    <w:rsid w:val="00AD2D0E"/>
    <w:rsid w:val="00AD59B6"/>
    <w:rsid w:val="00AF589B"/>
    <w:rsid w:val="00B05C2D"/>
    <w:rsid w:val="00B1670F"/>
    <w:rsid w:val="00B25C11"/>
    <w:rsid w:val="00B46017"/>
    <w:rsid w:val="00B5052C"/>
    <w:rsid w:val="00B52800"/>
    <w:rsid w:val="00B5634F"/>
    <w:rsid w:val="00B60B26"/>
    <w:rsid w:val="00B63541"/>
    <w:rsid w:val="00B65BC1"/>
    <w:rsid w:val="00B744BC"/>
    <w:rsid w:val="00BA286E"/>
    <w:rsid w:val="00BA4C7B"/>
    <w:rsid w:val="00BA4F3A"/>
    <w:rsid w:val="00BA50EE"/>
    <w:rsid w:val="00BB36F8"/>
    <w:rsid w:val="00BB46E0"/>
    <w:rsid w:val="00BB51B6"/>
    <w:rsid w:val="00BB6712"/>
    <w:rsid w:val="00BC2A21"/>
    <w:rsid w:val="00BC34D1"/>
    <w:rsid w:val="00BF49D5"/>
    <w:rsid w:val="00BF74AD"/>
    <w:rsid w:val="00C06870"/>
    <w:rsid w:val="00C10A5C"/>
    <w:rsid w:val="00C20F34"/>
    <w:rsid w:val="00C36235"/>
    <w:rsid w:val="00C46365"/>
    <w:rsid w:val="00C81310"/>
    <w:rsid w:val="00C8436E"/>
    <w:rsid w:val="00C96E7B"/>
    <w:rsid w:val="00CA136C"/>
    <w:rsid w:val="00CA4EFA"/>
    <w:rsid w:val="00CA7028"/>
    <w:rsid w:val="00CB0A5D"/>
    <w:rsid w:val="00CB284A"/>
    <w:rsid w:val="00CB7048"/>
    <w:rsid w:val="00CC000B"/>
    <w:rsid w:val="00CC2C16"/>
    <w:rsid w:val="00CC3DD4"/>
    <w:rsid w:val="00CD27FC"/>
    <w:rsid w:val="00CF1A79"/>
    <w:rsid w:val="00CF34F1"/>
    <w:rsid w:val="00CF6C25"/>
    <w:rsid w:val="00D1433F"/>
    <w:rsid w:val="00D23585"/>
    <w:rsid w:val="00D349F2"/>
    <w:rsid w:val="00D35B2D"/>
    <w:rsid w:val="00D557C9"/>
    <w:rsid w:val="00D6404A"/>
    <w:rsid w:val="00D70754"/>
    <w:rsid w:val="00D71F41"/>
    <w:rsid w:val="00D75C64"/>
    <w:rsid w:val="00D77220"/>
    <w:rsid w:val="00D900F9"/>
    <w:rsid w:val="00DA318D"/>
    <w:rsid w:val="00DA65F3"/>
    <w:rsid w:val="00DB0563"/>
    <w:rsid w:val="00DC653D"/>
    <w:rsid w:val="00DD63F1"/>
    <w:rsid w:val="00DD6A2A"/>
    <w:rsid w:val="00DE2C1A"/>
    <w:rsid w:val="00DE7C2E"/>
    <w:rsid w:val="00DF4736"/>
    <w:rsid w:val="00DF4A65"/>
    <w:rsid w:val="00DF5AC0"/>
    <w:rsid w:val="00E01150"/>
    <w:rsid w:val="00E07FF8"/>
    <w:rsid w:val="00E16FEA"/>
    <w:rsid w:val="00E31194"/>
    <w:rsid w:val="00E34653"/>
    <w:rsid w:val="00E37DE5"/>
    <w:rsid w:val="00E416D4"/>
    <w:rsid w:val="00E7306E"/>
    <w:rsid w:val="00E7312A"/>
    <w:rsid w:val="00E75047"/>
    <w:rsid w:val="00E80599"/>
    <w:rsid w:val="00E872CC"/>
    <w:rsid w:val="00E92FED"/>
    <w:rsid w:val="00EA34D7"/>
    <w:rsid w:val="00EA4FAB"/>
    <w:rsid w:val="00EB1834"/>
    <w:rsid w:val="00EB418C"/>
    <w:rsid w:val="00EB5039"/>
    <w:rsid w:val="00ED44BA"/>
    <w:rsid w:val="00EF4614"/>
    <w:rsid w:val="00F02730"/>
    <w:rsid w:val="00F10457"/>
    <w:rsid w:val="00F4158F"/>
    <w:rsid w:val="00F56CB7"/>
    <w:rsid w:val="00F6545C"/>
    <w:rsid w:val="00F66837"/>
    <w:rsid w:val="00F94643"/>
    <w:rsid w:val="00F95665"/>
    <w:rsid w:val="00FA4DBF"/>
    <w:rsid w:val="00FB36C1"/>
    <w:rsid w:val="00FB6E1C"/>
    <w:rsid w:val="00FC3EC7"/>
    <w:rsid w:val="00FC5445"/>
    <w:rsid w:val="00FD3A71"/>
    <w:rsid w:val="00FD47F9"/>
    <w:rsid w:val="00FE3156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4B44"/>
  <w14:defaultImageDpi w14:val="330"/>
  <w15:chartTrackingRefBased/>
  <w15:docId w15:val="{F4567758-A12D-43B7-94ED-CF92F23D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34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F34F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F34F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34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34F1"/>
    <w:rPr>
      <w:b/>
      <w:bCs/>
      <w:sz w:val="20"/>
      <w:szCs w:val="20"/>
    </w:rPr>
  </w:style>
  <w:style w:type="paragraph" w:customStyle="1" w:styleId="paragraf">
    <w:name w:val="paragraf"/>
    <w:basedOn w:val="Normal"/>
    <w:rsid w:val="00AD2D0E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character" w:customStyle="1" w:styleId="paragrafnr">
    <w:name w:val="paragrafnr"/>
    <w:basedOn w:val="Standardskrifttypeiafsnit"/>
    <w:rsid w:val="00AD2D0E"/>
  </w:style>
  <w:style w:type="paragraph" w:customStyle="1" w:styleId="stk2">
    <w:name w:val="stk2"/>
    <w:basedOn w:val="Normal"/>
    <w:rsid w:val="00AD2D0E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character" w:customStyle="1" w:styleId="stknr">
    <w:name w:val="stknr"/>
    <w:basedOn w:val="Standardskrifttypeiafsnit"/>
    <w:rsid w:val="00AD2D0E"/>
  </w:style>
  <w:style w:type="paragraph" w:customStyle="1" w:styleId="liste1">
    <w:name w:val="liste1"/>
    <w:basedOn w:val="Normal"/>
    <w:rsid w:val="00E416D4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character" w:customStyle="1" w:styleId="liste1nr">
    <w:name w:val="liste1nr"/>
    <w:basedOn w:val="Standardskrifttypeiafsnit"/>
    <w:rsid w:val="00E416D4"/>
  </w:style>
  <w:style w:type="paragraph" w:customStyle="1" w:styleId="liste2">
    <w:name w:val="liste2"/>
    <w:basedOn w:val="Normal"/>
    <w:rsid w:val="00E416D4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character" w:customStyle="1" w:styleId="liste2nr">
    <w:name w:val="liste2nr"/>
    <w:basedOn w:val="Standardskrifttypeiafsnit"/>
    <w:rsid w:val="00E416D4"/>
  </w:style>
  <w:style w:type="paragraph" w:styleId="Listeafsnit">
    <w:name w:val="List Paragraph"/>
    <w:basedOn w:val="Normal"/>
    <w:uiPriority w:val="34"/>
    <w:qFormat/>
    <w:rsid w:val="00CB7048"/>
    <w:pPr>
      <w:ind w:left="720"/>
      <w:contextualSpacing/>
    </w:pPr>
  </w:style>
  <w:style w:type="paragraph" w:customStyle="1" w:styleId="nummer">
    <w:name w:val="nummer"/>
    <w:basedOn w:val="Normal"/>
    <w:rsid w:val="004D0E44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paragraph" w:customStyle="1" w:styleId="bilagtekst">
    <w:name w:val="bilagtekst"/>
    <w:basedOn w:val="Normal"/>
    <w:rsid w:val="00EA4FAB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paragraph" w:customStyle="1" w:styleId="tekstv">
    <w:name w:val="tekstv"/>
    <w:basedOn w:val="Normal"/>
    <w:rsid w:val="00EA4FAB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character" w:customStyle="1" w:styleId="bold">
    <w:name w:val="bold"/>
    <w:basedOn w:val="Standardskrifttypeiafsnit"/>
    <w:rsid w:val="00EA4FAB"/>
  </w:style>
  <w:style w:type="character" w:customStyle="1" w:styleId="italic">
    <w:name w:val="italic"/>
    <w:basedOn w:val="Standardskrifttypeiafsnit"/>
    <w:rsid w:val="00EA4FAB"/>
  </w:style>
  <w:style w:type="paragraph" w:customStyle="1" w:styleId="liste3">
    <w:name w:val="liste3"/>
    <w:basedOn w:val="Normal"/>
    <w:rsid w:val="00EA4FAB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character" w:customStyle="1" w:styleId="liste3nr">
    <w:name w:val="liste3nr"/>
    <w:basedOn w:val="Standardskrifttypeiafsnit"/>
    <w:rsid w:val="00EA4FAB"/>
  </w:style>
  <w:style w:type="paragraph" w:customStyle="1" w:styleId="stk0">
    <w:name w:val="stk"/>
    <w:basedOn w:val="Normal"/>
    <w:rsid w:val="0080530C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paragraph" w:customStyle="1" w:styleId="bilagsoverskrift">
    <w:name w:val="bilagsoverskrift"/>
    <w:basedOn w:val="Normal"/>
    <w:rsid w:val="00D900F9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  <w:style w:type="paragraph" w:customStyle="1" w:styleId="litra">
    <w:name w:val="litra"/>
    <w:basedOn w:val="Normal"/>
    <w:rsid w:val="00D900F9"/>
    <w:pPr>
      <w:spacing w:before="100" w:beforeAutospacing="1" w:after="100" w:afterAutospacing="1"/>
    </w:pPr>
    <w:rPr>
      <w:rFonts w:eastAsia="Times New Roman" w:cs="Times New Roman"/>
      <w:szCs w:val="24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7441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730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3311\Downloads\uppskot-til-kunnger&#240;%20(4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(4)</Template>
  <TotalTime>84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Louise Restorff Jacobsen</dc:creator>
  <cp:keywords>5. útgáva - desember 2020</cp:keywords>
  <dc:description/>
  <cp:lastModifiedBy>Louise Restorff Jacobsen</cp:lastModifiedBy>
  <cp:revision>8</cp:revision>
  <cp:lastPrinted>2022-08-04T08:50:00Z</cp:lastPrinted>
  <dcterms:created xsi:type="dcterms:W3CDTF">2022-08-04T09:29:00Z</dcterms:created>
  <dcterms:modified xsi:type="dcterms:W3CDTF">2022-09-16T12:51:00Z</dcterms:modified>
</cp:coreProperties>
</file>